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6837C26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CB4749">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E1114">
        <w:rPr>
          <w:rFonts w:ascii="Arial" w:hAnsi="Arial" w:cs="Arial"/>
          <w:b/>
          <w:sz w:val="24"/>
          <w:szCs w:val="24"/>
        </w:rPr>
        <w:t>RP-</w:t>
      </w:r>
      <w:r w:rsidR="004153DB" w:rsidRPr="00BE1114">
        <w:t xml:space="preserve"> </w:t>
      </w:r>
      <w:r w:rsidR="00347933" w:rsidRPr="00347933">
        <w:rPr>
          <w:rFonts w:ascii="Arial" w:hAnsi="Arial" w:cs="Arial"/>
          <w:b/>
          <w:sz w:val="24"/>
          <w:szCs w:val="24"/>
        </w:rPr>
        <w:t>211303</w:t>
      </w:r>
    </w:p>
    <w:p w14:paraId="6F6CE491" w14:textId="6D41092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B4749">
        <w:rPr>
          <w:rFonts w:ascii="Arial" w:hAnsi="Arial" w:cs="Arial"/>
          <w:b/>
          <w:sz w:val="24"/>
        </w:rPr>
        <w:t>June</w:t>
      </w:r>
      <w:r w:rsidR="0071230F" w:rsidRPr="00C61609">
        <w:rPr>
          <w:rFonts w:ascii="Arial" w:hAnsi="Arial" w:cs="Arial"/>
          <w:b/>
          <w:sz w:val="24"/>
        </w:rPr>
        <w:t xml:space="preserve"> 1</w:t>
      </w:r>
      <w:r w:rsidR="00CB4749">
        <w:rPr>
          <w:rFonts w:ascii="Arial" w:hAnsi="Arial" w:cs="Arial"/>
          <w:b/>
          <w:sz w:val="24"/>
        </w:rPr>
        <w:t>4</w:t>
      </w:r>
      <w:r w:rsidR="0071230F" w:rsidRPr="00C61609">
        <w:rPr>
          <w:rFonts w:ascii="Arial" w:hAnsi="Arial" w:cs="Arial"/>
          <w:b/>
          <w:sz w:val="24"/>
        </w:rPr>
        <w:t xml:space="preserve"> - </w:t>
      </w:r>
      <w:r w:rsidR="00CB4749">
        <w:rPr>
          <w:rFonts w:ascii="Arial" w:hAnsi="Arial" w:cs="Arial"/>
          <w:b/>
          <w:sz w:val="24"/>
        </w:rPr>
        <w:t>18</w:t>
      </w:r>
      <w:r w:rsidR="0071230F" w:rsidRPr="00C61609">
        <w:rPr>
          <w:rFonts w:ascii="Arial" w:hAnsi="Arial" w:cs="Arial"/>
          <w:b/>
          <w:sz w:val="24"/>
        </w:rPr>
        <w:t>, 2021</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60DCCA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31C12" w:rsidRPr="005A4B07">
        <w:rPr>
          <w:rFonts w:ascii="Arial" w:hAnsi="Arial" w:cs="Arial"/>
          <w:lang w:eastAsia="ja-JP"/>
        </w:rPr>
        <w:t>9.</w:t>
      </w:r>
      <w:r w:rsidR="009B02CB" w:rsidRPr="005A4B07">
        <w:rPr>
          <w:rFonts w:ascii="Arial" w:hAnsi="Arial" w:cs="Arial"/>
          <w:lang w:eastAsia="ja-JP"/>
        </w:rPr>
        <w:t>7</w:t>
      </w:r>
      <w:r w:rsidR="00831C12" w:rsidRPr="005A4B07">
        <w:rPr>
          <w:rFonts w:ascii="Arial" w:hAnsi="Arial" w:cs="Arial"/>
          <w:lang w:eastAsia="ja-JP"/>
        </w:rPr>
        <w:t>.</w:t>
      </w:r>
      <w:r w:rsidR="005A4B07" w:rsidRPr="005A4B07">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5BEC267B" w:rsidR="00811CDA" w:rsidRPr="008836AC" w:rsidRDefault="00811CDA" w:rsidP="00811CDA">
            <w:pPr>
              <w:tabs>
                <w:tab w:val="left" w:pos="567"/>
              </w:tabs>
              <w:spacing w:after="0"/>
              <w:rPr>
                <w:rFonts w:ascii="Arial" w:hAnsi="Arial" w:cs="Arial"/>
              </w:rPr>
            </w:pPr>
            <w:r w:rsidRPr="000741C0">
              <w:rPr>
                <w:rFonts w:ascii="Arial" w:hAnsi="Arial" w:cs="Arial"/>
              </w:rPr>
              <w:t>Multiple Input Multiple Output (MIMO) Over-the-Air (OTA) requirements for NR UEs</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Pr>
                <w:rFonts w:ascii="Arial" w:hAnsi="Arial" w:cs="Arial"/>
                <w:color w:val="FF0000"/>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D19117F" w:rsidR="00811CDA" w:rsidRPr="008836AC" w:rsidRDefault="00811CDA" w:rsidP="00811CDA">
            <w:pPr>
              <w:tabs>
                <w:tab w:val="left" w:pos="567"/>
              </w:tabs>
              <w:spacing w:after="0"/>
              <w:rPr>
                <w:rFonts w:ascii="Arial" w:hAnsi="Arial" w:cs="Arial"/>
              </w:rPr>
            </w:pPr>
            <w:r w:rsidRPr="004A7720">
              <w:rPr>
                <w:rFonts w:ascii="Arial" w:hAnsi="Arial" w:cs="Arial"/>
              </w:rPr>
              <w:t>NR_MIMO_OTA</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23D3EA47" w:rsidR="00811CDA" w:rsidRPr="008836AC" w:rsidRDefault="00811CDA" w:rsidP="00811CDA">
            <w:pPr>
              <w:tabs>
                <w:tab w:val="left" w:pos="567"/>
              </w:tabs>
              <w:spacing w:after="0"/>
              <w:rPr>
                <w:rFonts w:ascii="Arial" w:hAnsi="Arial" w:cs="Arial"/>
                <w:lang w:eastAsia="ja-JP"/>
              </w:rPr>
            </w:pPr>
            <w:r w:rsidRPr="000741C0">
              <w:rPr>
                <w:rFonts w:ascii="Arial" w:hAnsi="Arial" w:cs="Arial"/>
                <w:lang w:eastAsia="ja-JP"/>
              </w:rPr>
              <w:t>880078</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043FAA" w14:textId="77777777" w:rsidR="00811CDA" w:rsidRDefault="00256D43" w:rsidP="00811CDA">
            <w:pPr>
              <w:tabs>
                <w:tab w:val="left" w:pos="567"/>
              </w:tabs>
              <w:spacing w:after="0"/>
              <w:rPr>
                <w:rStyle w:val="af"/>
                <w:rFonts w:ascii="Arial" w:eastAsiaTheme="minorEastAsia" w:hAnsi="Arial" w:cs="Arial"/>
                <w:lang w:eastAsia="zh-CN"/>
              </w:rPr>
            </w:pPr>
            <w:hyperlink r:id="rId7" w:history="1">
              <w:hyperlink r:id="rId8" w:history="1">
                <w:hyperlink r:id="rId9" w:history="1">
                  <w:r w:rsidR="00811CDA" w:rsidRPr="003648D5">
                    <w:rPr>
                      <w:rStyle w:val="af"/>
                      <w:rFonts w:ascii="Arial" w:eastAsiaTheme="minorEastAsia" w:hAnsi="Arial" w:cs="Arial" w:hint="eastAsia"/>
                      <w:lang w:eastAsia="zh-CN"/>
                    </w:rPr>
                    <w:t>R</w:t>
                  </w:r>
                  <w:r w:rsidR="00811CDA" w:rsidRPr="003648D5">
                    <w:rPr>
                      <w:rStyle w:val="af"/>
                      <w:rFonts w:ascii="Arial" w:eastAsiaTheme="minorEastAsia" w:hAnsi="Arial" w:cs="Arial"/>
                      <w:lang w:eastAsia="zh-CN"/>
                    </w:rPr>
                    <w:t>P-201800</w:t>
                  </w:r>
                </w:hyperlink>
              </w:hyperlink>
            </w:hyperlink>
          </w:p>
          <w:p w14:paraId="18EE2C30" w14:textId="13CF7D3D" w:rsidR="00811CDA" w:rsidRPr="008836AC" w:rsidRDefault="00811CDA" w:rsidP="00811CDA">
            <w:pPr>
              <w:tabs>
                <w:tab w:val="left" w:pos="567"/>
              </w:tabs>
              <w:spacing w:after="0"/>
              <w:rPr>
                <w:rFonts w:ascii="Arial" w:hAnsi="Arial" w:cs="Arial"/>
                <w:lang w:eastAsia="ja-JP"/>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A4B07" w:rsidRDefault="00811CDA" w:rsidP="00811CDA">
            <w:pPr>
              <w:tabs>
                <w:tab w:val="left" w:pos="567"/>
              </w:tabs>
              <w:spacing w:after="0"/>
              <w:rPr>
                <w:rFonts w:ascii="Arial" w:hAnsi="Arial" w:cs="Arial"/>
                <w:lang w:eastAsia="ja-JP"/>
              </w:rPr>
            </w:pPr>
            <w:r w:rsidRPr="005A4B07">
              <w:rPr>
                <w:rFonts w:ascii="Arial" w:hAnsi="Arial" w:cs="Arial"/>
                <w:lang w:eastAsia="ja-JP"/>
              </w:rPr>
              <w:t xml:space="preserve">Core part: </w:t>
            </w:r>
          </w:p>
          <w:p w14:paraId="2842C965" w14:textId="1C9085B6" w:rsidR="00811CDA" w:rsidRPr="005A4B07" w:rsidRDefault="005A4B07" w:rsidP="00811CDA">
            <w:pPr>
              <w:tabs>
                <w:tab w:val="left" w:pos="567"/>
              </w:tabs>
              <w:spacing w:after="0"/>
              <w:rPr>
                <w:rFonts w:ascii="Arial" w:hAnsi="Arial" w:cs="Arial"/>
                <w:lang w:eastAsia="ja-JP"/>
              </w:rPr>
            </w:pPr>
            <w:r w:rsidRPr="005A4B07">
              <w:rPr>
                <w:rFonts w:ascii="Arial" w:hAnsi="Arial" w:cs="Arial"/>
                <w:color w:val="00B050"/>
                <w:kern w:val="2"/>
                <w:sz w:val="21"/>
                <w:szCs w:val="22"/>
                <w:lang w:val="en-US" w:eastAsia="ja-JP"/>
              </w:rPr>
              <w:t>7</w:t>
            </w:r>
            <w:r w:rsidR="009F5988" w:rsidRPr="005A4B07">
              <w:rPr>
                <w:rFonts w:ascii="Arial" w:hAnsi="Arial" w:cs="Arial"/>
                <w:color w:val="00B050"/>
                <w:kern w:val="2"/>
                <w:sz w:val="21"/>
                <w:szCs w:val="22"/>
                <w:lang w:val="en-US" w:eastAsia="ja-JP"/>
              </w:rPr>
              <w:t>0</w:t>
            </w:r>
            <w:r w:rsidR="00811CDA" w:rsidRPr="005A4B07">
              <w:rPr>
                <w:rFonts w:ascii="Arial" w:hAnsi="Arial" w:cs="Arial"/>
                <w:color w:val="00B050"/>
                <w:kern w:val="2"/>
                <w:sz w:val="21"/>
                <w:szCs w:val="22"/>
                <w:lang w:val="en-US" w:eastAsia="ja-JP"/>
              </w:rPr>
              <w:t>%</w:t>
            </w:r>
          </w:p>
        </w:tc>
        <w:tc>
          <w:tcPr>
            <w:tcW w:w="2268" w:type="dxa"/>
          </w:tcPr>
          <w:p w14:paraId="2D84BB9E" w14:textId="77777777" w:rsidR="00811CDA" w:rsidRPr="005A4B07" w:rsidRDefault="00811CDA" w:rsidP="00811CDA">
            <w:pPr>
              <w:tabs>
                <w:tab w:val="left" w:pos="567"/>
              </w:tabs>
              <w:spacing w:after="0"/>
              <w:rPr>
                <w:rFonts w:ascii="Arial" w:hAnsi="Arial" w:cs="Arial"/>
                <w:lang w:eastAsia="ja-JP"/>
              </w:rPr>
            </w:pPr>
            <w:r w:rsidRPr="005A4B07">
              <w:rPr>
                <w:rFonts w:ascii="Arial" w:hAnsi="Arial" w:cs="Arial"/>
                <w:lang w:eastAsia="ja-JP"/>
              </w:rPr>
              <w:t xml:space="preserve">Performance Part: </w:t>
            </w:r>
          </w:p>
          <w:p w14:paraId="2534FDF0" w14:textId="0D92C0D3" w:rsidR="00811CDA" w:rsidRPr="005A4B07" w:rsidRDefault="006C613B"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11CDA" w:rsidRPr="005A4B07">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A181E4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A4EF750"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4BD36CF4"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lang w:eastAsia="zh-CN"/>
              </w:rPr>
              <w:t xml:space="preserve">Zhu, Siting   </w:t>
            </w:r>
            <w:r w:rsidRPr="00880BFE">
              <w:rPr>
                <w:rFonts w:ascii="Arial" w:eastAsiaTheme="minorEastAsia" w:hAnsi="Arial" w:cs="Arial"/>
                <w:lang w:eastAsia="zh-CN"/>
              </w:rPr>
              <w:t>Xing,</w:t>
            </w:r>
            <w:r>
              <w:rPr>
                <w:rFonts w:ascii="Arial" w:eastAsiaTheme="minorEastAsia" w:hAnsi="Arial" w:cs="Arial"/>
                <w:lang w:eastAsia="zh-CN"/>
              </w:rPr>
              <w:t xml:space="preserve"> </w:t>
            </w:r>
            <w:proofErr w:type="spellStart"/>
            <w:r w:rsidRPr="00880BFE">
              <w:rPr>
                <w:rFonts w:ascii="Arial" w:eastAsiaTheme="minorEastAsia" w:hAnsi="Arial" w:cs="Arial"/>
                <w:lang w:eastAsia="zh-CN"/>
              </w:rPr>
              <w:t>Jinqiang</w:t>
            </w:r>
            <w:proofErr w:type="spellEnd"/>
            <w:r w:rsidRPr="00880BFE">
              <w:rPr>
                <w:rFonts w:ascii="Arial" w:eastAsiaTheme="minorEastAsia" w:hAnsi="Arial" w:cs="Arial"/>
                <w:lang w:eastAsia="zh-CN"/>
              </w:rPr>
              <w:t>,</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4DE161E"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2E1C7D6" w:rsidR="00811CDA" w:rsidRPr="008836AC" w:rsidRDefault="00256D43" w:rsidP="00811CDA">
            <w:pPr>
              <w:tabs>
                <w:tab w:val="left" w:pos="567"/>
              </w:tabs>
              <w:spacing w:after="0"/>
              <w:rPr>
                <w:rFonts w:ascii="Arial" w:hAnsi="Arial" w:cs="Arial"/>
              </w:rPr>
            </w:pPr>
            <w:hyperlink r:id="rId10" w:history="1">
              <w:r w:rsidR="00811CDA" w:rsidRPr="00A669BE">
                <w:rPr>
                  <w:rStyle w:val="af"/>
                </w:rPr>
                <w:t>z</w:t>
              </w:r>
              <w:r w:rsidR="00811CDA" w:rsidRPr="00A669BE">
                <w:rPr>
                  <w:rStyle w:val="af"/>
                  <w:rFonts w:eastAsiaTheme="minorEastAsia"/>
                </w:rPr>
                <w:t>husiting</w:t>
              </w:r>
              <w:r w:rsidR="00811CDA" w:rsidRPr="00A669BE">
                <w:rPr>
                  <w:rStyle w:val="af"/>
                  <w:rFonts w:ascii="Arial" w:eastAsiaTheme="minorEastAsia" w:hAnsi="Arial" w:cs="Arial"/>
                  <w:lang w:eastAsia="zh-CN"/>
                </w:rPr>
                <w:t>@caict.ac.cn</w:t>
              </w:r>
            </w:hyperlink>
            <w:r w:rsidR="00811CDA">
              <w:rPr>
                <w:rFonts w:ascii="Arial" w:eastAsiaTheme="minorEastAsia" w:hAnsi="Arial" w:cs="Arial"/>
                <w:lang w:eastAsia="zh-CN"/>
              </w:rPr>
              <w:t xml:space="preserve"> </w:t>
            </w:r>
            <w:hyperlink r:id="rId11" w:history="1">
              <w:r w:rsidR="00811CDA" w:rsidRPr="00384473">
                <w:rPr>
                  <w:rStyle w:val="af"/>
                  <w:rFonts w:ascii="Arial" w:eastAsiaTheme="minorEastAsia" w:hAnsi="Arial" w:cs="Arial"/>
                  <w:lang w:eastAsia="zh-CN"/>
                </w:rPr>
                <w:t>xingjinqiang@oppo.com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47935E31" w:rsidR="00D22398" w:rsidRPr="008836AC" w:rsidRDefault="00C14482"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7134E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0C505BC"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65D7A5EA" w14:textId="0E16E41B" w:rsidR="008477DD" w:rsidRPr="00B85A22" w:rsidRDefault="008477DD" w:rsidP="008477DD">
      <w:pPr>
        <w:rPr>
          <w:rFonts w:eastAsia="Yu Mincho"/>
          <w:b/>
          <w:bCs/>
          <w:u w:val="single"/>
          <w:lang w:eastAsia="ja-JP"/>
        </w:rPr>
      </w:pPr>
      <w:r w:rsidRPr="00B85A22">
        <w:rPr>
          <w:rFonts w:eastAsia="Yu Mincho"/>
          <w:b/>
          <w:bCs/>
          <w:u w:val="single"/>
          <w:lang w:eastAsia="ja-JP"/>
        </w:rPr>
        <w:t>RAN4 #9</w:t>
      </w:r>
      <w:r>
        <w:rPr>
          <w:rFonts w:eastAsia="Yu Mincho"/>
          <w:b/>
          <w:bCs/>
          <w:u w:val="single"/>
          <w:lang w:eastAsia="ja-JP"/>
        </w:rPr>
        <w:t>8bis</w:t>
      </w:r>
      <w:r w:rsidRPr="00B85A22">
        <w:rPr>
          <w:rFonts w:eastAsia="Yu Mincho"/>
          <w:b/>
          <w:bCs/>
          <w:u w:val="single"/>
          <w:lang w:eastAsia="ja-JP"/>
        </w:rPr>
        <w:t>-e (</w:t>
      </w:r>
      <w:r>
        <w:rPr>
          <w:rFonts w:eastAsia="Yu Mincho"/>
          <w:b/>
          <w:bCs/>
          <w:u w:val="single"/>
          <w:lang w:eastAsia="ja-JP"/>
        </w:rPr>
        <w:t>April</w:t>
      </w:r>
      <w:r w:rsidRPr="00B85A22">
        <w:rPr>
          <w:rFonts w:eastAsia="Yu Mincho"/>
          <w:b/>
          <w:bCs/>
          <w:u w:val="single"/>
          <w:lang w:eastAsia="ja-JP"/>
        </w:rPr>
        <w:t xml:space="preserve"> 202</w:t>
      </w:r>
      <w:r>
        <w:rPr>
          <w:rFonts w:eastAsia="Yu Mincho"/>
          <w:b/>
          <w:bCs/>
          <w:u w:val="single"/>
          <w:lang w:eastAsia="ja-JP"/>
        </w:rPr>
        <w:t>1</w:t>
      </w:r>
      <w:r w:rsidRPr="00B85A22">
        <w:rPr>
          <w:rFonts w:eastAsia="Yu Mincho"/>
          <w:b/>
          <w:bCs/>
          <w:u w:val="single"/>
          <w:lang w:eastAsia="ja-JP"/>
        </w:rPr>
        <w:t>, Electronic Meeting)</w:t>
      </w:r>
    </w:p>
    <w:p w14:paraId="1D04EA89" w14:textId="77777777" w:rsidR="008477DD" w:rsidRPr="001F458E" w:rsidRDefault="008477DD" w:rsidP="008477DD">
      <w:pPr>
        <w:pStyle w:val="aff7"/>
        <w:numPr>
          <w:ilvl w:val="0"/>
          <w:numId w:val="46"/>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60A64C28" w14:textId="77777777" w:rsidR="008477DD" w:rsidRPr="00DB60CF" w:rsidRDefault="008477DD" w:rsidP="008477DD">
      <w:pPr>
        <w:pStyle w:val="aff7"/>
        <w:numPr>
          <w:ilvl w:val="0"/>
          <w:numId w:val="25"/>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p w14:paraId="66C471D2" w14:textId="1EE0372D" w:rsidR="008477DD" w:rsidRDefault="008477DD" w:rsidP="008477DD">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DB60CF">
        <w:rPr>
          <w:rFonts w:ascii="Times New Roman" w:eastAsia="Yu Mincho" w:hAnsi="Times New Roman"/>
          <w:kern w:val="0"/>
          <w:sz w:val="20"/>
          <w:szCs w:val="20"/>
          <w:lang w:val="en-GB"/>
        </w:rPr>
        <w:t>3GPP TS 38.151 v0.</w:t>
      </w:r>
      <w:r>
        <w:rPr>
          <w:rFonts w:ascii="Times New Roman" w:eastAsia="Yu Mincho" w:hAnsi="Times New Roman"/>
          <w:kern w:val="0"/>
          <w:sz w:val="20"/>
          <w:szCs w:val="20"/>
          <w:lang w:val="en-GB"/>
        </w:rPr>
        <w:t>3</w:t>
      </w:r>
      <w:r w:rsidRPr="00DB60CF">
        <w:rPr>
          <w:rFonts w:ascii="Times New Roman" w:eastAsia="Yu Mincho" w:hAnsi="Times New Roman"/>
          <w:kern w:val="0"/>
          <w:sz w:val="20"/>
          <w:szCs w:val="20"/>
          <w:lang w:val="en-GB"/>
        </w:rPr>
        <w:t xml:space="preserve">.0 was agreed [3] </w:t>
      </w:r>
    </w:p>
    <w:p w14:paraId="1AB16FAC" w14:textId="231B50E5" w:rsidR="008477DD" w:rsidRDefault="008477DD" w:rsidP="008477DD">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8477DD">
        <w:rPr>
          <w:rFonts w:ascii="Times New Roman" w:eastAsia="Yu Mincho" w:hAnsi="Times New Roman"/>
          <w:kern w:val="0"/>
          <w:sz w:val="20"/>
          <w:szCs w:val="20"/>
          <w:lang w:val="en-GB"/>
        </w:rPr>
        <w:t>Updated workplan of MIMO OTA WI</w:t>
      </w:r>
      <w:r>
        <w:rPr>
          <w:rFonts w:ascii="Times New Roman" w:eastAsia="Yu Mincho" w:hAnsi="Times New Roman"/>
          <w:kern w:val="0"/>
          <w:sz w:val="20"/>
          <w:szCs w:val="20"/>
          <w:lang w:val="en-GB"/>
        </w:rPr>
        <w:t xml:space="preserve"> was approved [4]</w:t>
      </w:r>
    </w:p>
    <w:p w14:paraId="194F7695" w14:textId="506D3A19" w:rsidR="008477DD" w:rsidRDefault="008477DD" w:rsidP="008477DD">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8477DD">
        <w:rPr>
          <w:rFonts w:ascii="Times New Roman" w:eastAsia="Yu Mincho" w:hAnsi="Times New Roman"/>
          <w:kern w:val="0"/>
          <w:sz w:val="20"/>
          <w:szCs w:val="20"/>
          <w:lang w:val="en-GB"/>
        </w:rPr>
        <w:t>TP to TS38.151: revision on MIMO Average Spherical Coverage</w:t>
      </w:r>
      <w:r>
        <w:rPr>
          <w:rFonts w:ascii="Times New Roman" w:eastAsia="Yu Mincho" w:hAnsi="Times New Roman"/>
          <w:kern w:val="0"/>
          <w:sz w:val="20"/>
          <w:szCs w:val="20"/>
          <w:lang w:val="en-GB"/>
        </w:rPr>
        <w:t xml:space="preserve"> was approved [5]</w:t>
      </w:r>
    </w:p>
    <w:p w14:paraId="095AC440" w14:textId="3A4C7F97" w:rsidR="008477DD" w:rsidRDefault="008477DD" w:rsidP="008477DD">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8477DD">
        <w:rPr>
          <w:rFonts w:ascii="Times New Roman" w:eastAsia="Yu Mincho" w:hAnsi="Times New Roman"/>
          <w:kern w:val="0"/>
          <w:sz w:val="20"/>
          <w:szCs w:val="20"/>
          <w:lang w:val="en-GB"/>
        </w:rPr>
        <w:t>TP to TS38.151 v0.2.0 on calibration and test procedure</w:t>
      </w:r>
      <w:r>
        <w:rPr>
          <w:rFonts w:ascii="Times New Roman" w:eastAsia="Yu Mincho" w:hAnsi="Times New Roman"/>
          <w:kern w:val="0"/>
          <w:sz w:val="20"/>
          <w:szCs w:val="20"/>
          <w:lang w:val="en-GB"/>
        </w:rPr>
        <w:t xml:space="preserve"> was approved [6]</w:t>
      </w:r>
    </w:p>
    <w:p w14:paraId="23C792FB" w14:textId="25506C0A" w:rsidR="008477DD" w:rsidRPr="00771530" w:rsidRDefault="008477DD" w:rsidP="008477DD">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8477DD">
        <w:rPr>
          <w:rFonts w:ascii="Times New Roman" w:eastAsia="Yu Mincho" w:hAnsi="Times New Roman"/>
          <w:kern w:val="0"/>
          <w:sz w:val="20"/>
          <w:szCs w:val="20"/>
          <w:lang w:val="en-GB"/>
        </w:rPr>
        <w:t>TP to TS38.151 v0.2.0 on FR1 Channel model</w:t>
      </w:r>
      <w:r>
        <w:rPr>
          <w:rFonts w:ascii="Times New Roman" w:eastAsia="Yu Mincho" w:hAnsi="Times New Roman"/>
          <w:kern w:val="0"/>
          <w:sz w:val="20"/>
          <w:szCs w:val="20"/>
          <w:lang w:val="en-GB"/>
        </w:rPr>
        <w:t xml:space="preserve"> was approved [7]</w:t>
      </w:r>
    </w:p>
    <w:p w14:paraId="35278F0A" w14:textId="73D5124C" w:rsidR="008539BF" w:rsidRPr="00B85A22" w:rsidRDefault="008539BF" w:rsidP="008539BF">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 xml:space="preserve">Testing methodologies </w:t>
      </w:r>
    </w:p>
    <w:p w14:paraId="49A75371" w14:textId="13D5C032" w:rsidR="008539BF" w:rsidRPr="0087492A" w:rsidRDefault="008539BF" w:rsidP="008539B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 xml:space="preserve">FR2 blocking </w:t>
      </w:r>
      <w:proofErr w:type="gramStart"/>
      <w:r>
        <w:rPr>
          <w:rFonts w:ascii="Times New Roman" w:eastAsiaTheme="minorEastAsia" w:hAnsi="Times New Roman"/>
          <w:kern w:val="0"/>
          <w:sz w:val="20"/>
          <w:szCs w:val="20"/>
          <w:lang w:eastAsia="zh-CN"/>
        </w:rPr>
        <w:t>issue</w:t>
      </w:r>
      <w:proofErr w:type="gramEnd"/>
    </w:p>
    <w:p w14:paraId="68725255" w14:textId="77777777" w:rsidR="008539BF" w:rsidRPr="008539BF" w:rsidRDefault="008539BF" w:rsidP="008539BF">
      <w:pPr>
        <w:pStyle w:val="aff7"/>
        <w:numPr>
          <w:ilvl w:val="2"/>
          <w:numId w:val="25"/>
        </w:numPr>
        <w:spacing w:line="360" w:lineRule="auto"/>
        <w:ind w:leftChars="0"/>
        <w:rPr>
          <w:rFonts w:ascii="Times New Roman" w:eastAsia="等线" w:hAnsi="Times New Roman"/>
          <w:kern w:val="0"/>
          <w:sz w:val="20"/>
          <w:szCs w:val="20"/>
          <w:lang w:eastAsia="zh-CN"/>
        </w:rPr>
      </w:pPr>
      <w:r w:rsidRPr="008539BF">
        <w:rPr>
          <w:rFonts w:ascii="Times New Roman" w:eastAsia="等线" w:hAnsi="Times New Roman"/>
          <w:kern w:val="0"/>
          <w:sz w:val="20"/>
          <w:szCs w:val="20"/>
          <w:lang w:eastAsia="zh-CN"/>
        </w:rPr>
        <w:t xml:space="preserve">Further study how to address the FR2 blocking </w:t>
      </w:r>
      <w:proofErr w:type="gramStart"/>
      <w:r w:rsidRPr="008539BF">
        <w:rPr>
          <w:rFonts w:ascii="Times New Roman" w:eastAsia="等线" w:hAnsi="Times New Roman"/>
          <w:kern w:val="0"/>
          <w:sz w:val="20"/>
          <w:szCs w:val="20"/>
          <w:lang w:eastAsia="zh-CN"/>
        </w:rPr>
        <w:t>issue</w:t>
      </w:r>
      <w:proofErr w:type="gramEnd"/>
    </w:p>
    <w:p w14:paraId="3338E39A" w14:textId="4B0B7532" w:rsidR="008539BF" w:rsidRPr="00CD6996"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等线" w:hAnsi="Times New Roman"/>
          <w:kern w:val="0"/>
          <w:sz w:val="20"/>
          <w:szCs w:val="20"/>
          <w:lang w:val="en-GB" w:eastAsia="zh-CN"/>
        </w:rPr>
        <w:t xml:space="preserve">The approach provided by Keysight could be a starting </w:t>
      </w:r>
      <w:proofErr w:type="gramStart"/>
      <w:r w:rsidRPr="008539BF">
        <w:rPr>
          <w:rFonts w:ascii="Times New Roman" w:eastAsia="等线" w:hAnsi="Times New Roman"/>
          <w:kern w:val="0"/>
          <w:sz w:val="20"/>
          <w:szCs w:val="20"/>
          <w:lang w:val="en-GB" w:eastAsia="zh-CN"/>
        </w:rPr>
        <w:t>point</w:t>
      </w:r>
      <w:proofErr w:type="gramEnd"/>
    </w:p>
    <w:p w14:paraId="13E78D61" w14:textId="484F4395" w:rsidR="008539BF" w:rsidRPr="008539BF" w:rsidRDefault="008539BF" w:rsidP="008477DD">
      <w:pPr>
        <w:pStyle w:val="aff7"/>
        <w:numPr>
          <w:ilvl w:val="3"/>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Three-step simulation/measurement approach to quantify the blocking </w:t>
      </w:r>
      <w:proofErr w:type="gramStart"/>
      <w:r w:rsidRPr="008539BF">
        <w:rPr>
          <w:rFonts w:ascii="Times New Roman" w:eastAsiaTheme="minorEastAsia" w:hAnsi="Times New Roman"/>
          <w:kern w:val="0"/>
          <w:sz w:val="20"/>
          <w:szCs w:val="20"/>
          <w:lang w:val="en-GB" w:eastAsia="zh-CN"/>
        </w:rPr>
        <w:t>issue</w:t>
      </w:r>
      <w:proofErr w:type="gramEnd"/>
    </w:p>
    <w:p w14:paraId="60AE9222" w14:textId="12EFC865" w:rsidR="008477DD" w:rsidRPr="00B85A22" w:rsidRDefault="008477DD" w:rsidP="008477DD">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Channel model</w:t>
      </w:r>
    </w:p>
    <w:p w14:paraId="24291046" w14:textId="5A817E7D" w:rsidR="008477DD" w:rsidRPr="0087492A" w:rsidRDefault="008477DD" w:rsidP="008477DD">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 xml:space="preserve">FR1 BS </w:t>
      </w:r>
      <w:r w:rsidR="008539BF" w:rsidRPr="008539BF">
        <w:rPr>
          <w:rFonts w:ascii="Times New Roman" w:eastAsiaTheme="minorEastAsia" w:hAnsi="Times New Roman"/>
          <w:kern w:val="0"/>
          <w:sz w:val="20"/>
          <w:szCs w:val="20"/>
          <w:lang w:val="en-GB" w:eastAsia="zh-CN"/>
        </w:rPr>
        <w:t>antenna element polarization</w:t>
      </w:r>
    </w:p>
    <w:p w14:paraId="3B59518F" w14:textId="42352950"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 xml:space="preserve">Apply </w:t>
      </w:r>
      <w:r w:rsidRPr="008539BF">
        <w:rPr>
          <w:rFonts w:ascii="Wingdings 2" w:eastAsiaTheme="minorEastAsia" w:hAnsi="Wingdings 2"/>
          <w:kern w:val="0"/>
          <w:sz w:val="20"/>
          <w:szCs w:val="20"/>
          <w:lang w:val="en-GB" w:eastAsia="zh-CN"/>
        </w:rPr>
        <w:t>Ò</w:t>
      </w:r>
      <w:r w:rsidRPr="008539BF">
        <w:rPr>
          <w:rFonts w:ascii="Times New Roman" w:eastAsiaTheme="minorEastAsia" w:hAnsi="Times New Roman"/>
          <w:kern w:val="0"/>
          <w:sz w:val="20"/>
          <w:szCs w:val="20"/>
          <w:lang w:eastAsia="zh-CN"/>
        </w:rPr>
        <w:t xml:space="preserve"> polarized antenna model with 45˚ slant angle for FR1 MIMO OTA.</w:t>
      </w:r>
    </w:p>
    <w:p w14:paraId="6C9AAAEF" w14:textId="77777777"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Use polarization model-2 of section 7.3.2 of TR 38.901 for implementing the +/-45˚ slant angle for FR1 antenna model.</w:t>
      </w:r>
    </w:p>
    <w:p w14:paraId="0555C65D" w14:textId="049C7C07" w:rsidR="008539BF" w:rsidRPr="00CD6996"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A TP is needed to add above information into spec next </w:t>
      </w:r>
      <w:proofErr w:type="gramStart"/>
      <w:r w:rsidRPr="008539BF">
        <w:rPr>
          <w:rFonts w:ascii="Times New Roman" w:eastAsiaTheme="minorEastAsia" w:hAnsi="Times New Roman"/>
          <w:kern w:val="0"/>
          <w:sz w:val="20"/>
          <w:szCs w:val="20"/>
          <w:lang w:val="en-GB" w:eastAsia="zh-CN"/>
        </w:rPr>
        <w:t>meeting</w:t>
      </w:r>
      <w:proofErr w:type="gramEnd"/>
    </w:p>
    <w:p w14:paraId="2C4766E6" w14:textId="173F5829" w:rsidR="008477DD" w:rsidRPr="008539BF" w:rsidRDefault="008539BF" w:rsidP="008539B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 xml:space="preserve">FR2 BS </w:t>
      </w:r>
      <w:r w:rsidRPr="008539BF">
        <w:rPr>
          <w:rFonts w:ascii="Times New Roman" w:eastAsiaTheme="minorEastAsia" w:hAnsi="Times New Roman"/>
          <w:kern w:val="0"/>
          <w:sz w:val="20"/>
          <w:szCs w:val="20"/>
          <w:lang w:val="en-GB" w:eastAsia="zh-CN"/>
        </w:rPr>
        <w:t>antenna element polarization</w:t>
      </w:r>
    </w:p>
    <w:p w14:paraId="7267633D" w14:textId="77777777"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To provide impact analysis on FR2 BS antenna element polarization type</w:t>
      </w:r>
    </w:p>
    <w:p w14:paraId="035708EF" w14:textId="77777777"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 xml:space="preserve">Use polarization model-2 of section 7.3.2 of TR </w:t>
      </w:r>
      <w:proofErr w:type="gramStart"/>
      <w:r w:rsidRPr="008539BF">
        <w:rPr>
          <w:rFonts w:ascii="Times New Roman" w:eastAsiaTheme="minorEastAsia" w:hAnsi="Times New Roman"/>
          <w:kern w:val="0"/>
          <w:sz w:val="20"/>
          <w:szCs w:val="20"/>
          <w:lang w:eastAsia="zh-CN"/>
        </w:rPr>
        <w:t>38.901</w:t>
      </w:r>
      <w:proofErr w:type="gramEnd"/>
    </w:p>
    <w:p w14:paraId="5F1220A4" w14:textId="3CFE7059" w:rsidR="008539BF" w:rsidRPr="00CD6996"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FFS for the polarized antenna mode for FR2 MIMO OTA</w:t>
      </w:r>
    </w:p>
    <w:p w14:paraId="5CD54E1E" w14:textId="77777777" w:rsidR="008539BF" w:rsidRPr="008539BF" w:rsidRDefault="008539BF" w:rsidP="008539BF">
      <w:pPr>
        <w:pStyle w:val="aff7"/>
        <w:numPr>
          <w:ilvl w:val="3"/>
          <w:numId w:val="25"/>
        </w:numPr>
        <w:spacing w:line="360" w:lineRule="auto"/>
        <w:ind w:leftChars="0"/>
        <w:rPr>
          <w:rFonts w:ascii="Times New Roman" w:eastAsiaTheme="minorEastAsia" w:hAnsi="Times New Roman"/>
          <w:kern w:val="0"/>
          <w:sz w:val="20"/>
          <w:szCs w:val="20"/>
          <w:lang w:eastAsia="zh-CN"/>
        </w:rPr>
      </w:pPr>
      <w:r w:rsidRPr="008539BF">
        <w:rPr>
          <w:rFonts w:ascii="Wingdings 2" w:eastAsiaTheme="minorEastAsia" w:hAnsi="Wingdings 2"/>
          <w:kern w:val="0"/>
          <w:sz w:val="20"/>
          <w:szCs w:val="20"/>
          <w:lang w:eastAsia="zh-CN"/>
        </w:rPr>
        <w:t>Ë</w:t>
      </w:r>
      <w:r w:rsidRPr="008539BF">
        <w:rPr>
          <w:rFonts w:ascii="Times New Roman" w:eastAsiaTheme="minorEastAsia" w:hAnsi="Times New Roman"/>
          <w:kern w:val="0"/>
          <w:sz w:val="20"/>
          <w:szCs w:val="20"/>
          <w:lang w:eastAsia="zh-CN"/>
        </w:rPr>
        <w:t xml:space="preserve"> polarized antenna model (option 1) </w:t>
      </w:r>
    </w:p>
    <w:p w14:paraId="27D95AA7" w14:textId="7E22C4C3" w:rsidR="008539BF" w:rsidRPr="00CD6996" w:rsidRDefault="008539BF" w:rsidP="008539BF">
      <w:pPr>
        <w:pStyle w:val="aff7"/>
        <w:numPr>
          <w:ilvl w:val="3"/>
          <w:numId w:val="25"/>
        </w:numPr>
        <w:spacing w:line="360" w:lineRule="auto"/>
        <w:ind w:leftChars="0"/>
        <w:rPr>
          <w:rFonts w:ascii="Times New Roman" w:eastAsiaTheme="minorEastAsia" w:hAnsi="Times New Roman"/>
          <w:kern w:val="0"/>
          <w:sz w:val="20"/>
          <w:szCs w:val="20"/>
          <w:lang w:eastAsia="zh-CN"/>
        </w:rPr>
      </w:pPr>
      <w:r w:rsidRPr="008539BF">
        <w:rPr>
          <w:rFonts w:ascii="Wingdings 2" w:eastAsiaTheme="minorEastAsia" w:hAnsi="Wingdings 2"/>
          <w:kern w:val="0"/>
          <w:sz w:val="20"/>
          <w:szCs w:val="20"/>
          <w:lang w:val="en-GB" w:eastAsia="zh-CN"/>
        </w:rPr>
        <w:t>Ò</w:t>
      </w:r>
      <w:r w:rsidRPr="008539BF">
        <w:rPr>
          <w:rFonts w:ascii="Times New Roman" w:eastAsiaTheme="minorEastAsia" w:hAnsi="Times New Roman"/>
          <w:kern w:val="0"/>
          <w:sz w:val="20"/>
          <w:szCs w:val="20"/>
          <w:lang w:val="en-GB" w:eastAsia="zh-CN"/>
        </w:rPr>
        <w:t xml:space="preserve"> polarized antenna model with 45˚ slant angle (option 2)</w:t>
      </w:r>
    </w:p>
    <w:p w14:paraId="19D3A017" w14:textId="165FC2DB" w:rsidR="008477DD" w:rsidRDefault="008539BF" w:rsidP="008477DD">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Infra-vendors are encouraged to provide the feedback on the actual implementation on FR2 BS antenna element </w:t>
      </w:r>
      <w:proofErr w:type="gramStart"/>
      <w:r w:rsidRPr="008539BF">
        <w:rPr>
          <w:rFonts w:ascii="Times New Roman" w:eastAsiaTheme="minorEastAsia" w:hAnsi="Times New Roman"/>
          <w:kern w:val="0"/>
          <w:sz w:val="20"/>
          <w:szCs w:val="20"/>
          <w:lang w:val="en-GB" w:eastAsia="zh-CN"/>
        </w:rPr>
        <w:t>polarization</w:t>
      </w:r>
      <w:proofErr w:type="gramEnd"/>
    </w:p>
    <w:p w14:paraId="197CC73B" w14:textId="18D96EF6" w:rsidR="008539BF" w:rsidRPr="00B85A22" w:rsidRDefault="008539BF" w:rsidP="008539BF">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Power validation procedure</w:t>
      </w:r>
    </w:p>
    <w:p w14:paraId="62F3F2AE" w14:textId="35E0982E" w:rsidR="008539BF" w:rsidRPr="0087492A" w:rsidRDefault="008539BF" w:rsidP="008539B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Update the power validation </w:t>
      </w:r>
      <w:proofErr w:type="gramStart"/>
      <w:r w:rsidRPr="008539BF">
        <w:rPr>
          <w:rFonts w:ascii="Times New Roman" w:eastAsiaTheme="minorEastAsia" w:hAnsi="Times New Roman"/>
          <w:kern w:val="0"/>
          <w:sz w:val="20"/>
          <w:szCs w:val="20"/>
          <w:lang w:val="en-GB" w:eastAsia="zh-CN"/>
        </w:rPr>
        <w:t>procedure</w:t>
      </w:r>
      <w:proofErr w:type="gramEnd"/>
    </w:p>
    <w:p w14:paraId="24C15E15" w14:textId="77777777"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 xml:space="preserve">If a horizontally polarized sleeve dipole is used for H component power validation, the horizontal positions should be at least 4. </w:t>
      </w:r>
    </w:p>
    <w:p w14:paraId="29430939" w14:textId="77777777" w:rsidR="008539BF" w:rsidRP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A note is needed in the power validation Measurement Procedure: “Note: in step 4, if horizontally polarized sleeve dipole is used, the reference gain correction should be the average of the theta gain pattern cut of the dipole.”</w:t>
      </w:r>
    </w:p>
    <w:p w14:paraId="1BAA5BD5" w14:textId="5EECA03D" w:rsidR="008539BF" w:rsidRDefault="008539BF" w:rsidP="008539BF">
      <w:pPr>
        <w:pStyle w:val="aff7"/>
        <w:numPr>
          <w:ilvl w:val="2"/>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Correct the mistake of power validation </w:t>
      </w:r>
      <w:proofErr w:type="gramStart"/>
      <w:r w:rsidRPr="008539BF">
        <w:rPr>
          <w:rFonts w:ascii="Times New Roman" w:eastAsiaTheme="minorEastAsia" w:hAnsi="Times New Roman"/>
          <w:kern w:val="0"/>
          <w:sz w:val="20"/>
          <w:szCs w:val="20"/>
          <w:lang w:val="en-GB" w:eastAsia="zh-CN"/>
        </w:rPr>
        <w:t>procedure</w:t>
      </w:r>
      <w:proofErr w:type="gramEnd"/>
    </w:p>
    <w:p w14:paraId="32EF70EA" w14:textId="77777777" w:rsidR="008539BF" w:rsidRPr="008539BF" w:rsidRDefault="008539BF" w:rsidP="008539BF">
      <w:pPr>
        <w:pStyle w:val="aff7"/>
        <w:numPr>
          <w:ilvl w:val="3"/>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eastAsia="zh-CN"/>
        </w:rPr>
        <w:t xml:space="preserve">For PDP, Doppler, Spatial correlation, and XPR, keep using the sub-bands grouping approach, </w:t>
      </w:r>
      <w:proofErr w:type="gramStart"/>
      <w:r w:rsidRPr="008539BF">
        <w:rPr>
          <w:rFonts w:ascii="Times New Roman" w:eastAsiaTheme="minorEastAsia" w:hAnsi="Times New Roman"/>
          <w:kern w:val="0"/>
          <w:sz w:val="20"/>
          <w:szCs w:val="20"/>
          <w:lang w:eastAsia="zh-CN"/>
        </w:rPr>
        <w:t>i.e.</w:t>
      </w:r>
      <w:proofErr w:type="gramEnd"/>
      <w:r w:rsidRPr="008539BF">
        <w:rPr>
          <w:rFonts w:ascii="Times New Roman" w:eastAsiaTheme="minorEastAsia" w:hAnsi="Times New Roman"/>
          <w:kern w:val="0"/>
          <w:sz w:val="20"/>
          <w:szCs w:val="20"/>
          <w:lang w:eastAsia="zh-CN"/>
        </w:rPr>
        <w:t xml:space="preserve"> same as quality of quite zone</w:t>
      </w:r>
    </w:p>
    <w:p w14:paraId="36CC2B1D" w14:textId="50D568C9" w:rsidR="008539BF" w:rsidRPr="00CC3931" w:rsidRDefault="008539BF" w:rsidP="008539BF">
      <w:pPr>
        <w:pStyle w:val="aff7"/>
        <w:numPr>
          <w:ilvl w:val="3"/>
          <w:numId w:val="25"/>
        </w:numPr>
        <w:spacing w:line="360" w:lineRule="auto"/>
        <w:ind w:leftChars="0"/>
        <w:rPr>
          <w:rFonts w:ascii="Times New Roman" w:eastAsiaTheme="minorEastAsia" w:hAnsi="Times New Roman"/>
          <w:kern w:val="0"/>
          <w:sz w:val="20"/>
          <w:szCs w:val="20"/>
          <w:lang w:eastAsia="zh-CN"/>
        </w:rPr>
      </w:pPr>
      <w:r w:rsidRPr="008539BF">
        <w:rPr>
          <w:rFonts w:ascii="Times New Roman" w:eastAsiaTheme="minorEastAsia" w:hAnsi="Times New Roman"/>
          <w:kern w:val="0"/>
          <w:sz w:val="20"/>
          <w:szCs w:val="20"/>
          <w:lang w:val="en-GB" w:eastAsia="zh-CN"/>
        </w:rPr>
        <w:t xml:space="preserve">For power validation, some sub-bands grouping frequencies are not valid, FFS the measurement should be </w:t>
      </w:r>
      <w:r w:rsidRPr="008539BF">
        <w:rPr>
          <w:rFonts w:ascii="Times New Roman" w:eastAsiaTheme="minorEastAsia" w:hAnsi="Times New Roman"/>
          <w:kern w:val="0"/>
          <w:sz w:val="20"/>
          <w:szCs w:val="20"/>
          <w:lang w:val="en-GB" w:eastAsia="zh-CN"/>
        </w:rPr>
        <w:lastRenderedPageBreak/>
        <w:t>done per-</w:t>
      </w:r>
      <w:proofErr w:type="gramStart"/>
      <w:r w:rsidRPr="008539BF">
        <w:rPr>
          <w:rFonts w:ascii="Times New Roman" w:eastAsiaTheme="minorEastAsia" w:hAnsi="Times New Roman"/>
          <w:kern w:val="0"/>
          <w:sz w:val="20"/>
          <w:szCs w:val="20"/>
          <w:lang w:val="en-GB" w:eastAsia="zh-CN"/>
        </w:rPr>
        <w:t>band</w:t>
      </w:r>
      <w:proofErr w:type="gramEnd"/>
    </w:p>
    <w:p w14:paraId="481735E9" w14:textId="77777777"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Option 1: Stick to sub-bands grouping approach, redefine some frequencies for power validation </w:t>
      </w:r>
      <w:proofErr w:type="gramStart"/>
      <w:r w:rsidRPr="00CC3931">
        <w:rPr>
          <w:rFonts w:ascii="Times New Roman" w:eastAsiaTheme="minorEastAsia" w:hAnsi="Times New Roman"/>
          <w:kern w:val="0"/>
          <w:sz w:val="20"/>
          <w:szCs w:val="20"/>
          <w:lang w:eastAsia="zh-CN"/>
        </w:rPr>
        <w:t>only</w:t>
      </w:r>
      <w:proofErr w:type="gramEnd"/>
    </w:p>
    <w:p w14:paraId="2621BD57" w14:textId="2BFA148C"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val="en-GB" w:eastAsia="zh-CN"/>
        </w:rPr>
        <w:t>Option 2: Change power validation to per-band approach</w:t>
      </w:r>
    </w:p>
    <w:p w14:paraId="33F2FF26" w14:textId="55F755CB"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The power validation results should be considered as systematic offset, which needs to be used to correct on the final sensitivity value to further reduce measurement </w:t>
      </w:r>
      <w:proofErr w:type="gramStart"/>
      <w:r w:rsidRPr="00CC3931">
        <w:rPr>
          <w:rFonts w:ascii="Times New Roman" w:eastAsiaTheme="minorEastAsia" w:hAnsi="Times New Roman"/>
          <w:kern w:val="0"/>
          <w:sz w:val="20"/>
          <w:szCs w:val="20"/>
          <w:lang w:eastAsia="zh-CN"/>
        </w:rPr>
        <w:t>uncertainty</w:t>
      </w:r>
      <w:proofErr w:type="gramEnd"/>
    </w:p>
    <w:p w14:paraId="34CC253C" w14:textId="21A8BE4B" w:rsidR="00CC3931"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 xml:space="preserve">Further check the H component measure time with more than 4 averaging (e.g., 8 or 16) is </w:t>
      </w:r>
      <w:proofErr w:type="gramStart"/>
      <w:r w:rsidRPr="00CC3931">
        <w:rPr>
          <w:rFonts w:ascii="Times New Roman" w:eastAsiaTheme="minorEastAsia" w:hAnsi="Times New Roman"/>
          <w:kern w:val="0"/>
          <w:sz w:val="20"/>
          <w:szCs w:val="20"/>
          <w:lang w:val="en-GB" w:eastAsia="zh-CN"/>
        </w:rPr>
        <w:t>encouraged</w:t>
      </w:r>
      <w:proofErr w:type="gramEnd"/>
    </w:p>
    <w:p w14:paraId="24427E92" w14:textId="77777777" w:rsidR="00CC3931" w:rsidRPr="00B85A22" w:rsidRDefault="00CC3931" w:rsidP="00CC3931">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Channel model validation</w:t>
      </w:r>
    </w:p>
    <w:p w14:paraId="25FE6382" w14:textId="4EDCE626" w:rsidR="00CC3931" w:rsidRPr="0087492A"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proofErr w:type="spellStart"/>
      <w:r w:rsidRPr="00CC3931">
        <w:rPr>
          <w:rFonts w:ascii="Times New Roman" w:eastAsiaTheme="minorEastAsia" w:hAnsi="Times New Roman"/>
          <w:kern w:val="0"/>
          <w:sz w:val="20"/>
          <w:szCs w:val="20"/>
          <w:lang w:val="en-GB" w:eastAsia="zh-CN"/>
        </w:rPr>
        <w:t>gNB</w:t>
      </w:r>
      <w:proofErr w:type="spellEnd"/>
      <w:r w:rsidRPr="00CC3931">
        <w:rPr>
          <w:rFonts w:ascii="Times New Roman" w:eastAsiaTheme="minorEastAsia" w:hAnsi="Times New Roman"/>
          <w:kern w:val="0"/>
          <w:sz w:val="20"/>
          <w:szCs w:val="20"/>
          <w:lang w:val="en-GB" w:eastAsia="zh-CN"/>
        </w:rPr>
        <w:t xml:space="preserve"> Beams for Channel model validation</w:t>
      </w:r>
    </w:p>
    <w:p w14:paraId="6D372F08"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proofErr w:type="spellStart"/>
      <w:r w:rsidRPr="00CC3931">
        <w:rPr>
          <w:rFonts w:ascii="Times New Roman" w:eastAsiaTheme="minorEastAsia" w:hAnsi="Times New Roman"/>
          <w:kern w:val="0"/>
          <w:sz w:val="20"/>
          <w:szCs w:val="20"/>
          <w:lang w:eastAsia="zh-CN"/>
        </w:rPr>
        <w:t>gNB</w:t>
      </w:r>
      <w:proofErr w:type="spellEnd"/>
      <w:r w:rsidRPr="00CC3931">
        <w:rPr>
          <w:rFonts w:ascii="Times New Roman" w:eastAsiaTheme="minorEastAsia" w:hAnsi="Times New Roman"/>
          <w:kern w:val="0"/>
          <w:sz w:val="20"/>
          <w:szCs w:val="20"/>
          <w:lang w:eastAsia="zh-CN"/>
        </w:rPr>
        <w:t xml:space="preserve"> Beams Usage Criteria for FR1 MIMO OTA Channel Model Validation</w:t>
      </w:r>
    </w:p>
    <w:p w14:paraId="79144AAD"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Option 1: Beam specific </w:t>
      </w:r>
    </w:p>
    <w:p w14:paraId="40DAB565" w14:textId="1D9F4FE2"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val="en-GB" w:eastAsia="zh-CN"/>
        </w:rPr>
        <w:t>Option 2: Combined beams</w:t>
      </w:r>
    </w:p>
    <w:p w14:paraId="5AF1BD51" w14:textId="77777777" w:rsidR="00CC3931" w:rsidRPr="00CC3931"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Reference curve for Channel model validation</w:t>
      </w:r>
    </w:p>
    <w:p w14:paraId="06F8A478"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Reference figure for FR1 spatial correlation validation</w:t>
      </w:r>
    </w:p>
    <w:p w14:paraId="0BCA537B"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 xml:space="preserve">Choose simulation curve as </w:t>
      </w:r>
      <w:proofErr w:type="gramStart"/>
      <w:r w:rsidRPr="00CC3931">
        <w:rPr>
          <w:rFonts w:ascii="Times New Roman" w:eastAsiaTheme="minorEastAsia" w:hAnsi="Times New Roman"/>
          <w:kern w:val="0"/>
          <w:sz w:val="20"/>
          <w:szCs w:val="20"/>
          <w:lang w:val="en-GB" w:eastAsia="zh-CN"/>
        </w:rPr>
        <w:t>reference</w:t>
      </w:r>
      <w:proofErr w:type="gramEnd"/>
      <w:r w:rsidRPr="00CC3931">
        <w:rPr>
          <w:rFonts w:ascii="Times New Roman" w:eastAsiaTheme="minorEastAsia" w:hAnsi="Times New Roman"/>
          <w:kern w:val="0"/>
          <w:sz w:val="20"/>
          <w:szCs w:val="20"/>
          <w:lang w:val="en-GB" w:eastAsia="zh-CN"/>
        </w:rPr>
        <w:t xml:space="preserve"> </w:t>
      </w:r>
    </w:p>
    <w:p w14:paraId="6BF15EE3" w14:textId="77777777"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CE vendors and other </w:t>
      </w:r>
      <w:proofErr w:type="gramStart"/>
      <w:r w:rsidRPr="00CC3931">
        <w:rPr>
          <w:rFonts w:ascii="Times New Roman" w:eastAsiaTheme="minorEastAsia" w:hAnsi="Times New Roman"/>
          <w:kern w:val="0"/>
          <w:sz w:val="20"/>
          <w:szCs w:val="20"/>
          <w:lang w:eastAsia="zh-CN"/>
        </w:rPr>
        <w:t>companies  are</w:t>
      </w:r>
      <w:proofErr w:type="gramEnd"/>
      <w:r w:rsidRPr="00CC3931">
        <w:rPr>
          <w:rFonts w:ascii="Times New Roman" w:eastAsiaTheme="minorEastAsia" w:hAnsi="Times New Roman"/>
          <w:kern w:val="0"/>
          <w:sz w:val="20"/>
          <w:szCs w:val="20"/>
          <w:lang w:eastAsia="zh-CN"/>
        </w:rPr>
        <w:t xml:space="preserve"> encouraged to provide data for generating the reference and further alignment also required. </w:t>
      </w:r>
    </w:p>
    <w:p w14:paraId="25D21610"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Simulated Channel model reference figure</w:t>
      </w:r>
    </w:p>
    <w:p w14:paraId="07A5375C"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val="en-GB" w:eastAsia="zh-CN"/>
        </w:rPr>
      </w:pPr>
      <w:r w:rsidRPr="00CC3931">
        <w:rPr>
          <w:rFonts w:ascii="Times New Roman" w:eastAsiaTheme="minorEastAsia" w:hAnsi="Times New Roman"/>
          <w:kern w:val="0"/>
          <w:sz w:val="20"/>
          <w:szCs w:val="20"/>
          <w:lang w:val="en-GB" w:eastAsia="zh-CN"/>
        </w:rPr>
        <w:t>Reference figure for FR1 channel model validation</w:t>
      </w:r>
    </w:p>
    <w:p w14:paraId="68498C33" w14:textId="77777777"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Simulation results have been shared from CE vendors in [R4-2106902</w:t>
      </w:r>
      <w:r w:rsidRPr="00CC3931">
        <w:rPr>
          <w:rFonts w:ascii="Times New Roman" w:eastAsiaTheme="minorEastAsia" w:hAnsi="Times New Roman" w:hint="eastAsia"/>
          <w:kern w:val="0"/>
          <w:sz w:val="20"/>
          <w:szCs w:val="20"/>
          <w:lang w:eastAsia="zh-CN"/>
        </w:rPr>
        <w:t>，</w:t>
      </w:r>
      <w:r w:rsidRPr="00CC3931">
        <w:rPr>
          <w:rFonts w:ascii="Times New Roman" w:eastAsiaTheme="minorEastAsia" w:hAnsi="Times New Roman"/>
          <w:kern w:val="0"/>
          <w:sz w:val="20"/>
          <w:szCs w:val="20"/>
          <w:lang w:eastAsia="zh-CN"/>
        </w:rPr>
        <w:t xml:space="preserve">R4-2106097] </w:t>
      </w:r>
    </w:p>
    <w:p w14:paraId="6199136B" w14:textId="6894812D"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Aligned results from CE vendors and other companies if any on reference channel model curve is required next RAN4 meeting.</w:t>
      </w:r>
    </w:p>
    <w:p w14:paraId="2756CBB0" w14:textId="3C9925EE" w:rsidR="00CC3931" w:rsidRPr="00B85A22" w:rsidRDefault="00CC3931" w:rsidP="00CC3931">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Test  parameters for requirements</w:t>
      </w:r>
    </w:p>
    <w:p w14:paraId="0EE22DD5" w14:textId="77777777" w:rsidR="00CC3931" w:rsidRPr="00CC3931"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Test Parameters for FR1 requirements</w:t>
      </w:r>
    </w:p>
    <w:p w14:paraId="16050259"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For FR1 2x2 MIMO OTA requirements</w:t>
      </w:r>
    </w:p>
    <w:p w14:paraId="5937CC20"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CDL-C </w:t>
      </w:r>
      <w:proofErr w:type="spellStart"/>
      <w:proofErr w:type="gramStart"/>
      <w:r w:rsidRPr="00CC3931">
        <w:rPr>
          <w:rFonts w:ascii="Times New Roman" w:eastAsiaTheme="minorEastAsia" w:hAnsi="Times New Roman"/>
          <w:kern w:val="0"/>
          <w:sz w:val="20"/>
          <w:szCs w:val="20"/>
          <w:lang w:eastAsia="zh-CN"/>
        </w:rPr>
        <w:t>UMi</w:t>
      </w:r>
      <w:proofErr w:type="spellEnd"/>
      <w:r w:rsidRPr="00CC3931">
        <w:rPr>
          <w:rFonts w:ascii="Times New Roman" w:eastAsiaTheme="minorEastAsia" w:hAnsi="Times New Roman"/>
          <w:kern w:val="0"/>
          <w:sz w:val="20"/>
          <w:szCs w:val="20"/>
          <w:lang w:eastAsia="zh-CN"/>
        </w:rPr>
        <w:t xml:space="preserve">  is</w:t>
      </w:r>
      <w:proofErr w:type="gramEnd"/>
      <w:r w:rsidRPr="00CC3931">
        <w:rPr>
          <w:rFonts w:ascii="Times New Roman" w:eastAsiaTheme="minorEastAsia" w:hAnsi="Times New Roman"/>
          <w:kern w:val="0"/>
          <w:sz w:val="20"/>
          <w:szCs w:val="20"/>
          <w:lang w:eastAsia="zh-CN"/>
        </w:rPr>
        <w:t xml:space="preserve"> selected as baseline to define FR1 2X2 MIMO OTA requirements</w:t>
      </w:r>
    </w:p>
    <w:p w14:paraId="4C9EBF84"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P</w:t>
      </w:r>
      <w:r w:rsidRPr="00CC3931">
        <w:rPr>
          <w:rFonts w:ascii="Times New Roman" w:eastAsiaTheme="minorEastAsia" w:hAnsi="Times New Roman"/>
          <w:kern w:val="0"/>
          <w:sz w:val="20"/>
          <w:szCs w:val="20"/>
          <w:vertAlign w:val="subscript"/>
          <w:lang w:eastAsia="zh-CN"/>
        </w:rPr>
        <w:t>RS-EPRE-MAX</w:t>
      </w:r>
      <w:r w:rsidRPr="00CC3931">
        <w:rPr>
          <w:rFonts w:ascii="Times New Roman" w:eastAsiaTheme="minorEastAsia" w:hAnsi="Times New Roman"/>
          <w:kern w:val="0"/>
          <w:sz w:val="20"/>
          <w:szCs w:val="20"/>
          <w:lang w:eastAsia="zh-CN"/>
        </w:rPr>
        <w:t xml:space="preserve"> for band frequency &lt;3GHz, 40MHz bandwidth</w:t>
      </w:r>
    </w:p>
    <w:p w14:paraId="01260745"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Agreed as -80dBm/15kHz, </w:t>
      </w:r>
    </w:p>
    <w:p w14:paraId="2AF18D27"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The above value can be modified based on practical measurement in the </w:t>
      </w:r>
      <w:proofErr w:type="gramStart"/>
      <w:r w:rsidRPr="00CC3931">
        <w:rPr>
          <w:rFonts w:ascii="Times New Roman" w:eastAsiaTheme="minorEastAsia" w:hAnsi="Times New Roman"/>
          <w:kern w:val="0"/>
          <w:sz w:val="20"/>
          <w:szCs w:val="20"/>
          <w:lang w:eastAsia="zh-CN"/>
        </w:rPr>
        <w:t>future</w:t>
      </w:r>
      <w:proofErr w:type="gramEnd"/>
    </w:p>
    <w:p w14:paraId="0FC0D5A8"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P</w:t>
      </w:r>
      <w:r w:rsidRPr="00CC3931">
        <w:rPr>
          <w:rFonts w:ascii="Times New Roman" w:eastAsiaTheme="minorEastAsia" w:hAnsi="Times New Roman"/>
          <w:kern w:val="0"/>
          <w:sz w:val="20"/>
          <w:szCs w:val="20"/>
          <w:vertAlign w:val="subscript"/>
          <w:lang w:eastAsia="zh-CN"/>
        </w:rPr>
        <w:t>RS-EPRE-MAX</w:t>
      </w:r>
      <w:r w:rsidRPr="00CC3931">
        <w:rPr>
          <w:rFonts w:ascii="Times New Roman" w:eastAsiaTheme="minorEastAsia" w:hAnsi="Times New Roman"/>
          <w:kern w:val="0"/>
          <w:sz w:val="20"/>
          <w:szCs w:val="20"/>
          <w:lang w:eastAsia="zh-CN"/>
        </w:rPr>
        <w:t xml:space="preserve"> for band frequency &gt;3GHz, 40MHz bandwidth</w:t>
      </w:r>
    </w:p>
    <w:p w14:paraId="73D14DC1"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Option 1: -80dBm/15kHz (or equivalent -77dBm/30kHz)</w:t>
      </w:r>
    </w:p>
    <w:p w14:paraId="3FA0E4C1"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Option 2: -79dBm/15kHz (or equivalent -76dBm/30kHz)</w:t>
      </w:r>
    </w:p>
    <w:p w14:paraId="1A74971C"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The above value can be modified based on practical measurement in the future or missing point requirements can be further modified.</w:t>
      </w:r>
    </w:p>
    <w:p w14:paraId="05D5BC3B"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Test Parameters for FR2 requirements</w:t>
      </w:r>
    </w:p>
    <w:p w14:paraId="73A2D99B"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RMC for FR2 MIMO OTA:</w:t>
      </w:r>
    </w:p>
    <w:p w14:paraId="4982F5A9" w14:textId="77777777" w:rsidR="00CC3931" w:rsidRPr="00CC3931" w:rsidRDefault="00CC3931" w:rsidP="00CC3931">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NO further discussion on CHBW parameter for FR2 requirements in RAN4 unless critical issues identified for existing agreements or consensus reached in </w:t>
      </w:r>
      <w:proofErr w:type="gramStart"/>
      <w:r w:rsidRPr="00CC3931">
        <w:rPr>
          <w:rFonts w:ascii="Times New Roman" w:eastAsiaTheme="minorEastAsia" w:hAnsi="Times New Roman"/>
          <w:kern w:val="0"/>
          <w:sz w:val="20"/>
          <w:szCs w:val="20"/>
          <w:lang w:eastAsia="zh-CN"/>
        </w:rPr>
        <w:t>offline</w:t>
      </w:r>
      <w:proofErr w:type="gramEnd"/>
    </w:p>
    <w:p w14:paraId="0C49C9ED" w14:textId="2C3842C7" w:rsidR="00CC3931" w:rsidRPr="00B85A22" w:rsidRDefault="00CC3931" w:rsidP="00CC3931">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NR MIMO OTA requirements</w:t>
      </w:r>
    </w:p>
    <w:p w14:paraId="0B217ACD" w14:textId="77777777" w:rsidR="00CC3931" w:rsidRPr="00CC3931"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FR1 </w:t>
      </w:r>
      <w:proofErr w:type="spellStart"/>
      <w:r w:rsidRPr="00CC3931">
        <w:rPr>
          <w:rFonts w:ascii="Times New Roman" w:eastAsiaTheme="minorEastAsia" w:hAnsi="Times New Roman"/>
          <w:kern w:val="0"/>
          <w:sz w:val="20"/>
          <w:szCs w:val="20"/>
          <w:lang w:eastAsia="zh-CN"/>
        </w:rPr>
        <w:t>FoM</w:t>
      </w:r>
      <w:proofErr w:type="spellEnd"/>
      <w:r w:rsidRPr="00CC3931">
        <w:rPr>
          <w:rFonts w:ascii="Times New Roman" w:eastAsiaTheme="minorEastAsia" w:hAnsi="Times New Roman"/>
          <w:kern w:val="0"/>
          <w:sz w:val="20"/>
          <w:szCs w:val="20"/>
          <w:lang w:eastAsia="zh-CN"/>
        </w:rPr>
        <w:t>:</w:t>
      </w:r>
    </w:p>
    <w:p w14:paraId="1E70D361" w14:textId="77777777" w:rsidR="00CC3931" w:rsidRPr="00CC3931" w:rsidRDefault="00CC3931" w:rsidP="00CC3931">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Restriction of </w:t>
      </w:r>
      <w:proofErr w:type="spellStart"/>
      <w:r w:rsidRPr="00CC3931">
        <w:rPr>
          <w:rFonts w:ascii="Times New Roman" w:eastAsiaTheme="minorEastAsia" w:hAnsi="Times New Roman"/>
          <w:kern w:val="0"/>
          <w:sz w:val="20"/>
          <w:szCs w:val="20"/>
          <w:lang w:eastAsia="zh-CN"/>
        </w:rPr>
        <w:t>Pmode</w:t>
      </w:r>
      <w:proofErr w:type="spellEnd"/>
      <w:r w:rsidRPr="00CC3931">
        <w:rPr>
          <w:rFonts w:ascii="Times New Roman" w:eastAsiaTheme="minorEastAsia" w:hAnsi="Times New Roman"/>
          <w:kern w:val="0"/>
          <w:sz w:val="20"/>
          <w:szCs w:val="20"/>
          <w:lang w:eastAsia="zh-CN"/>
        </w:rPr>
        <w:t xml:space="preserve"> at 90%TP for 10MHz and 40MHz CHBW. </w:t>
      </w:r>
    </w:p>
    <w:p w14:paraId="6969FFF6"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For 10MHz and 40MHz CHBW, the [10] of total 12 PMODE should reach 90%TP based on the </w:t>
      </w:r>
      <w:proofErr w:type="gramStart"/>
      <w:r w:rsidRPr="00CC3931">
        <w:rPr>
          <w:rFonts w:ascii="Times New Roman" w:eastAsiaTheme="minorEastAsia" w:hAnsi="Times New Roman"/>
          <w:kern w:val="0"/>
          <w:sz w:val="20"/>
          <w:szCs w:val="20"/>
          <w:lang w:eastAsia="zh-CN"/>
        </w:rPr>
        <w:t xml:space="preserve">current  </w:t>
      </w:r>
      <w:r w:rsidRPr="00CC3931">
        <w:rPr>
          <w:rFonts w:ascii="Times New Roman" w:eastAsiaTheme="minorEastAsia" w:hAnsi="Times New Roman"/>
          <w:kern w:val="0"/>
          <w:sz w:val="20"/>
          <w:szCs w:val="20"/>
          <w:lang w:eastAsia="zh-CN"/>
        </w:rPr>
        <w:lastRenderedPageBreak/>
        <w:t>assumption</w:t>
      </w:r>
      <w:proofErr w:type="gramEnd"/>
      <w:r w:rsidRPr="00CC3931">
        <w:rPr>
          <w:rFonts w:ascii="Times New Roman" w:eastAsiaTheme="minorEastAsia" w:hAnsi="Times New Roman"/>
          <w:kern w:val="0"/>
          <w:sz w:val="20"/>
          <w:szCs w:val="20"/>
          <w:lang w:eastAsia="zh-CN"/>
        </w:rPr>
        <w:t xml:space="preserve"> of PRS-EPRE-MAX value</w:t>
      </w:r>
    </w:p>
    <w:p w14:paraId="228D6466" w14:textId="77777777" w:rsidR="00CC3931" w:rsidRPr="00CC3931" w:rsidRDefault="00CC3931" w:rsidP="00CC3931">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The final decision will be concluded during requirement discussion </w:t>
      </w:r>
      <w:proofErr w:type="gramStart"/>
      <w:r w:rsidRPr="00CC3931">
        <w:rPr>
          <w:rFonts w:ascii="Times New Roman" w:eastAsiaTheme="minorEastAsia" w:hAnsi="Times New Roman"/>
          <w:kern w:val="0"/>
          <w:sz w:val="20"/>
          <w:szCs w:val="20"/>
          <w:lang w:eastAsia="zh-CN"/>
        </w:rPr>
        <w:t>stage</w:t>
      </w:r>
      <w:proofErr w:type="gramEnd"/>
    </w:p>
    <w:p w14:paraId="25516357" w14:textId="77777777" w:rsidR="00CC3931" w:rsidRPr="00CC3931" w:rsidRDefault="00CC3931" w:rsidP="00CC393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FR2 </w:t>
      </w:r>
      <w:proofErr w:type="spellStart"/>
      <w:r w:rsidRPr="00CC3931">
        <w:rPr>
          <w:rFonts w:ascii="Times New Roman" w:eastAsiaTheme="minorEastAsia" w:hAnsi="Times New Roman"/>
          <w:kern w:val="0"/>
          <w:sz w:val="20"/>
          <w:szCs w:val="20"/>
          <w:lang w:eastAsia="zh-CN"/>
        </w:rPr>
        <w:t>FoM</w:t>
      </w:r>
      <w:proofErr w:type="spellEnd"/>
      <w:r w:rsidRPr="00CC3931">
        <w:rPr>
          <w:rFonts w:ascii="Times New Roman" w:eastAsiaTheme="minorEastAsia" w:hAnsi="Times New Roman"/>
          <w:kern w:val="0"/>
          <w:sz w:val="20"/>
          <w:szCs w:val="20"/>
          <w:lang w:eastAsia="zh-CN"/>
        </w:rPr>
        <w:t>:</w:t>
      </w:r>
    </w:p>
    <w:p w14:paraId="3E5CC29E" w14:textId="77777777" w:rsidR="00CC3931" w:rsidRPr="00CC3931" w:rsidRDefault="00CC3931" w:rsidP="007A22A8">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Refinement of MASC calculation</w:t>
      </w:r>
    </w:p>
    <w:p w14:paraId="07A30237" w14:textId="77777777" w:rsidR="00CC3931" w:rsidRPr="00CC3931" w:rsidRDefault="00CC3931" w:rsidP="007A22A8">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FR2 MASC is the average of “top N points” instead of “all the values better than 50% percentile of CCDF”. </w:t>
      </w:r>
    </w:p>
    <w:p w14:paraId="1398B127" w14:textId="77777777" w:rsidR="00CC3931" w:rsidRPr="00CC3931" w:rsidRDefault="00CC3931" w:rsidP="007A22A8">
      <w:pPr>
        <w:pStyle w:val="aff7"/>
        <w:numPr>
          <w:ilvl w:val="4"/>
          <w:numId w:val="49"/>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only consider PC3, N is specified clearly as 18; (in the WID, Smartphone is the first priority); FFS how to handle other </w:t>
      </w:r>
      <w:proofErr w:type="gramStart"/>
      <w:r w:rsidRPr="00CC3931">
        <w:rPr>
          <w:rFonts w:ascii="Times New Roman" w:eastAsiaTheme="minorEastAsia" w:hAnsi="Times New Roman"/>
          <w:kern w:val="0"/>
          <w:sz w:val="20"/>
          <w:szCs w:val="20"/>
          <w:lang w:eastAsia="zh-CN"/>
        </w:rPr>
        <w:t>PCs</w:t>
      </w:r>
      <w:proofErr w:type="gramEnd"/>
    </w:p>
    <w:p w14:paraId="63D0EF58" w14:textId="77777777" w:rsidR="00CC3931" w:rsidRPr="00CC3931" w:rsidRDefault="00CC3931" w:rsidP="007A22A8">
      <w:pPr>
        <w:pStyle w:val="aff7"/>
        <w:numPr>
          <w:ilvl w:val="2"/>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Additional criterion of FR2 </w:t>
      </w:r>
      <w:proofErr w:type="spellStart"/>
      <w:r w:rsidRPr="00CC3931">
        <w:rPr>
          <w:rFonts w:ascii="Times New Roman" w:eastAsiaTheme="minorEastAsia" w:hAnsi="Times New Roman"/>
          <w:kern w:val="0"/>
          <w:sz w:val="20"/>
          <w:szCs w:val="20"/>
          <w:lang w:eastAsia="zh-CN"/>
        </w:rPr>
        <w:t>FoM</w:t>
      </w:r>
      <w:proofErr w:type="spellEnd"/>
    </w:p>
    <w:p w14:paraId="617AFC6D" w14:textId="77777777" w:rsidR="00CC3931" w:rsidRPr="00CC3931" w:rsidRDefault="00CC3931" w:rsidP="007A22A8">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The EUT must meet 70% throughput in X points of total 36 3D orientations. If the EUT fails to meet this criterion even under maximum downlink power condition [TBD], the EUT shall fail the FR2 MIMO OTA test.</w:t>
      </w:r>
    </w:p>
    <w:p w14:paraId="4632CC4C" w14:textId="77777777" w:rsidR="00CC3931" w:rsidRPr="00CC3931" w:rsidRDefault="00CC3931" w:rsidP="007A22A8">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eastAsia="zh-CN"/>
        </w:rPr>
        <w:t xml:space="preserve">If X&lt;18, how to calculate the MASC </w:t>
      </w:r>
      <w:proofErr w:type="gramStart"/>
      <w:r w:rsidRPr="00CC3931">
        <w:rPr>
          <w:rFonts w:ascii="Times New Roman" w:eastAsiaTheme="minorEastAsia" w:hAnsi="Times New Roman"/>
          <w:kern w:val="0"/>
          <w:sz w:val="20"/>
          <w:szCs w:val="20"/>
          <w:lang w:eastAsia="zh-CN"/>
        </w:rPr>
        <w:t>FFS</w:t>
      </w:r>
      <w:proofErr w:type="gramEnd"/>
    </w:p>
    <w:p w14:paraId="4948EE57" w14:textId="25D44C43" w:rsidR="00CC3931" w:rsidRPr="00CC3931" w:rsidRDefault="00CC3931" w:rsidP="007A22A8">
      <w:pPr>
        <w:pStyle w:val="aff7"/>
        <w:numPr>
          <w:ilvl w:val="3"/>
          <w:numId w:val="25"/>
        </w:numPr>
        <w:spacing w:line="360" w:lineRule="auto"/>
        <w:ind w:leftChars="0"/>
        <w:rPr>
          <w:rFonts w:ascii="Times New Roman" w:eastAsiaTheme="minorEastAsia" w:hAnsi="Times New Roman"/>
          <w:kern w:val="0"/>
          <w:sz w:val="20"/>
          <w:szCs w:val="20"/>
          <w:lang w:eastAsia="zh-CN"/>
        </w:rPr>
      </w:pPr>
      <w:r w:rsidRPr="00CC3931">
        <w:rPr>
          <w:rFonts w:ascii="Times New Roman" w:eastAsiaTheme="minorEastAsia" w:hAnsi="Times New Roman"/>
          <w:kern w:val="0"/>
          <w:sz w:val="20"/>
          <w:szCs w:val="20"/>
          <w:lang w:val="en-GB" w:eastAsia="zh-CN"/>
        </w:rPr>
        <w:t>Additional criterion (on other TP outage level) is FFS.</w:t>
      </w:r>
    </w:p>
    <w:p w14:paraId="2989BDC9" w14:textId="77777777" w:rsidR="00CC3931" w:rsidRPr="00CC3931" w:rsidRDefault="00CC3931" w:rsidP="00CC3931">
      <w:pPr>
        <w:spacing w:line="360" w:lineRule="auto"/>
        <w:rPr>
          <w:rFonts w:eastAsia="等线"/>
          <w:lang w:val="en-US" w:eastAsia="zh-CN"/>
        </w:rPr>
      </w:pPr>
    </w:p>
    <w:p w14:paraId="0EC08852" w14:textId="72818471" w:rsidR="009A2607" w:rsidRPr="00B85A22" w:rsidRDefault="009A2607" w:rsidP="009A2607">
      <w:pPr>
        <w:rPr>
          <w:rFonts w:eastAsia="Yu Mincho"/>
          <w:b/>
          <w:bCs/>
          <w:u w:val="single"/>
          <w:lang w:eastAsia="ja-JP"/>
        </w:rPr>
      </w:pPr>
      <w:r w:rsidRPr="00B85A22">
        <w:rPr>
          <w:rFonts w:eastAsia="Yu Mincho"/>
          <w:b/>
          <w:bCs/>
          <w:u w:val="single"/>
          <w:lang w:eastAsia="ja-JP"/>
        </w:rPr>
        <w:t>RAN4 #9</w:t>
      </w:r>
      <w:r w:rsidR="00DB60CF">
        <w:rPr>
          <w:rFonts w:eastAsia="Yu Mincho"/>
          <w:b/>
          <w:bCs/>
          <w:u w:val="single"/>
          <w:lang w:eastAsia="ja-JP"/>
        </w:rPr>
        <w:t>9</w:t>
      </w:r>
      <w:r w:rsidRPr="00B85A22">
        <w:rPr>
          <w:rFonts w:eastAsia="Yu Mincho"/>
          <w:b/>
          <w:bCs/>
          <w:u w:val="single"/>
          <w:lang w:eastAsia="ja-JP"/>
        </w:rPr>
        <w:t>-e (</w:t>
      </w:r>
      <w:r w:rsidR="00DB60CF">
        <w:rPr>
          <w:rFonts w:eastAsia="Yu Mincho"/>
          <w:b/>
          <w:bCs/>
          <w:u w:val="single"/>
          <w:lang w:eastAsia="ja-JP"/>
        </w:rPr>
        <w:t>May</w:t>
      </w:r>
      <w:r w:rsidRPr="00B85A22">
        <w:rPr>
          <w:rFonts w:eastAsia="Yu Mincho"/>
          <w:b/>
          <w:bCs/>
          <w:u w:val="single"/>
          <w:lang w:eastAsia="ja-JP"/>
        </w:rPr>
        <w:t xml:space="preserve"> 202</w:t>
      </w:r>
      <w:r w:rsidR="00081882">
        <w:rPr>
          <w:rFonts w:eastAsia="Yu Mincho"/>
          <w:b/>
          <w:bCs/>
          <w:u w:val="single"/>
          <w:lang w:eastAsia="ja-JP"/>
        </w:rPr>
        <w:t>1</w:t>
      </w:r>
      <w:r w:rsidRPr="00B85A22">
        <w:rPr>
          <w:rFonts w:eastAsia="Yu Mincho"/>
          <w:b/>
          <w:bCs/>
          <w:u w:val="single"/>
          <w:lang w:eastAsia="ja-JP"/>
        </w:rPr>
        <w:t>, Electronic Meeting)</w:t>
      </w:r>
    </w:p>
    <w:p w14:paraId="0B3A75D4" w14:textId="0073111E" w:rsidR="009A2607" w:rsidRPr="001F458E" w:rsidRDefault="009A2607" w:rsidP="001F458E">
      <w:pPr>
        <w:pStyle w:val="aff7"/>
        <w:numPr>
          <w:ilvl w:val="0"/>
          <w:numId w:val="46"/>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1EC10719" w14:textId="396CCBC7" w:rsidR="00DB60CF" w:rsidRPr="00DB60CF" w:rsidRDefault="009A2607" w:rsidP="00DB60CF">
      <w:pPr>
        <w:pStyle w:val="aff7"/>
        <w:numPr>
          <w:ilvl w:val="0"/>
          <w:numId w:val="25"/>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sidR="00DB60CF">
        <w:rPr>
          <w:rFonts w:ascii="Times New Roman" w:eastAsia="Yu Mincho" w:hAnsi="Times New Roman"/>
          <w:kern w:val="0"/>
          <w:sz w:val="20"/>
          <w:szCs w:val="20"/>
          <w:lang w:val="en-GB"/>
        </w:rPr>
        <w:t>2</w:t>
      </w:r>
      <w:r w:rsidR="00C14482">
        <w:rPr>
          <w:rFonts w:ascii="Times New Roman" w:eastAsia="Yu Mincho" w:hAnsi="Times New Roman"/>
          <w:kern w:val="0"/>
          <w:sz w:val="20"/>
          <w:szCs w:val="20"/>
          <w:lang w:val="en-GB"/>
        </w:rPr>
        <w:t>8</w:t>
      </w:r>
      <w:r w:rsidRPr="007A6F2B">
        <w:rPr>
          <w:rFonts w:ascii="Times New Roman" w:eastAsia="Yu Mincho" w:hAnsi="Times New Roman"/>
          <w:kern w:val="0"/>
          <w:sz w:val="20"/>
          <w:szCs w:val="20"/>
          <w:lang w:val="en-GB"/>
        </w:rPr>
        <w:t>]</w:t>
      </w:r>
    </w:p>
    <w:p w14:paraId="0170AE7D" w14:textId="2C296FB3" w:rsidR="00DB60CF" w:rsidRDefault="00DB60CF" w:rsidP="00DB60CF">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DB60CF">
        <w:rPr>
          <w:rFonts w:ascii="Times New Roman" w:eastAsia="Yu Mincho" w:hAnsi="Times New Roman"/>
          <w:kern w:val="0"/>
          <w:sz w:val="20"/>
          <w:szCs w:val="20"/>
          <w:lang w:val="en-GB"/>
        </w:rPr>
        <w:t>3GPP TS 38.151 v0.4.0 was agreed [</w:t>
      </w:r>
      <w:r w:rsidR="00C14482">
        <w:rPr>
          <w:rFonts w:ascii="Times New Roman" w:eastAsia="Yu Mincho" w:hAnsi="Times New Roman"/>
          <w:kern w:val="0"/>
          <w:sz w:val="20"/>
          <w:szCs w:val="20"/>
          <w:lang w:val="en-GB"/>
        </w:rPr>
        <w:t>29</w:t>
      </w:r>
      <w:r w:rsidRPr="00DB60CF">
        <w:rPr>
          <w:rFonts w:ascii="Times New Roman" w:eastAsia="Yu Mincho" w:hAnsi="Times New Roman"/>
          <w:kern w:val="0"/>
          <w:sz w:val="20"/>
          <w:szCs w:val="20"/>
          <w:lang w:val="en-GB"/>
        </w:rPr>
        <w:t xml:space="preserve">] </w:t>
      </w:r>
    </w:p>
    <w:p w14:paraId="36BB6F66" w14:textId="41E8EAD4" w:rsidR="00771530" w:rsidRPr="00771530" w:rsidRDefault="00771530" w:rsidP="00771530">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255278">
        <w:rPr>
          <w:rFonts w:ascii="Times New Roman" w:eastAsia="Yu Mincho" w:hAnsi="Times New Roman"/>
          <w:kern w:val="0"/>
          <w:sz w:val="20"/>
          <w:szCs w:val="20"/>
          <w:lang w:val="en-GB"/>
        </w:rPr>
        <w:t>Framework on FR1 MIMO OTA requirements development</w:t>
      </w:r>
      <w:r>
        <w:rPr>
          <w:rFonts w:ascii="Times New Roman" w:eastAsia="Yu Mincho" w:hAnsi="Times New Roman"/>
          <w:kern w:val="0"/>
          <w:sz w:val="20"/>
          <w:szCs w:val="20"/>
          <w:lang w:val="en-GB"/>
        </w:rPr>
        <w:t xml:space="preserve"> was approved [</w:t>
      </w:r>
      <w:r w:rsidR="00C14482">
        <w:rPr>
          <w:rFonts w:ascii="Times New Roman" w:eastAsia="Yu Mincho" w:hAnsi="Times New Roman"/>
          <w:kern w:val="0"/>
          <w:sz w:val="20"/>
          <w:szCs w:val="20"/>
          <w:lang w:val="en-GB"/>
        </w:rPr>
        <w:t>30</w:t>
      </w:r>
      <w:r>
        <w:rPr>
          <w:rFonts w:ascii="Times New Roman" w:eastAsia="Yu Mincho" w:hAnsi="Times New Roman"/>
          <w:kern w:val="0"/>
          <w:sz w:val="20"/>
          <w:szCs w:val="20"/>
          <w:lang w:val="en-GB"/>
        </w:rPr>
        <w:t>]</w:t>
      </w:r>
    </w:p>
    <w:p w14:paraId="3CBEBCC0" w14:textId="2EE941F5" w:rsidR="00DB60CF" w:rsidRDefault="00E272A5"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E272A5">
        <w:rPr>
          <w:rFonts w:ascii="Times New Roman" w:eastAsia="Yu Mincho" w:hAnsi="Times New Roman"/>
          <w:kern w:val="0"/>
          <w:sz w:val="20"/>
          <w:szCs w:val="20"/>
          <w:lang w:val="en-GB"/>
        </w:rPr>
        <w:t>TP to TS38.151 v0.3.0 on FR1 TRMS</w:t>
      </w:r>
      <w:r>
        <w:rPr>
          <w:rFonts w:ascii="Times New Roman" w:eastAsia="Yu Mincho" w:hAnsi="Times New Roman"/>
          <w:kern w:val="0"/>
          <w:sz w:val="20"/>
          <w:szCs w:val="20"/>
          <w:lang w:val="en-GB"/>
        </w:rPr>
        <w:t xml:space="preserve"> was approved [</w:t>
      </w:r>
      <w:r w:rsidR="00C14482">
        <w:rPr>
          <w:rFonts w:ascii="Times New Roman" w:eastAsia="Yu Mincho" w:hAnsi="Times New Roman"/>
          <w:kern w:val="0"/>
          <w:sz w:val="20"/>
          <w:szCs w:val="20"/>
          <w:lang w:val="en-GB"/>
        </w:rPr>
        <w:t>31</w:t>
      </w:r>
      <w:r>
        <w:rPr>
          <w:rFonts w:ascii="Times New Roman" w:eastAsia="Yu Mincho" w:hAnsi="Times New Roman"/>
          <w:kern w:val="0"/>
          <w:sz w:val="20"/>
          <w:szCs w:val="20"/>
          <w:lang w:val="en-GB"/>
        </w:rPr>
        <w:t>]</w:t>
      </w:r>
    </w:p>
    <w:p w14:paraId="67F7DCA9" w14:textId="2DF0F90A" w:rsidR="00771530" w:rsidRDefault="00771530"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771530">
        <w:rPr>
          <w:rFonts w:ascii="Times New Roman" w:eastAsia="Yu Mincho" w:hAnsi="Times New Roman"/>
          <w:kern w:val="0"/>
          <w:sz w:val="20"/>
          <w:szCs w:val="20"/>
          <w:lang w:val="en-GB"/>
        </w:rPr>
        <w:t xml:space="preserve">TP to TS38.151 v0.3.0 on CDL-C </w:t>
      </w:r>
      <w:proofErr w:type="spellStart"/>
      <w:r w:rsidRPr="00771530">
        <w:rPr>
          <w:rFonts w:ascii="Times New Roman" w:eastAsia="Yu Mincho" w:hAnsi="Times New Roman"/>
          <w:kern w:val="0"/>
          <w:sz w:val="20"/>
          <w:szCs w:val="20"/>
          <w:lang w:val="en-GB"/>
        </w:rPr>
        <w:t>UMi</w:t>
      </w:r>
      <w:proofErr w:type="spellEnd"/>
      <w:r w:rsidRPr="00771530">
        <w:rPr>
          <w:rFonts w:ascii="Times New Roman" w:eastAsia="Yu Mincho" w:hAnsi="Times New Roman"/>
          <w:kern w:val="0"/>
          <w:sz w:val="20"/>
          <w:szCs w:val="20"/>
          <w:lang w:val="en-GB"/>
        </w:rPr>
        <w:t xml:space="preserve"> channel model</w:t>
      </w:r>
      <w:r>
        <w:rPr>
          <w:rFonts w:ascii="Times New Roman" w:eastAsia="Yu Mincho" w:hAnsi="Times New Roman"/>
          <w:kern w:val="0"/>
          <w:sz w:val="20"/>
          <w:szCs w:val="20"/>
          <w:lang w:val="en-GB"/>
        </w:rPr>
        <w:t xml:space="preserve"> [</w:t>
      </w:r>
      <w:r w:rsidR="00C14482">
        <w:rPr>
          <w:rFonts w:ascii="Times New Roman" w:eastAsia="Yu Mincho" w:hAnsi="Times New Roman"/>
          <w:kern w:val="0"/>
          <w:sz w:val="20"/>
          <w:szCs w:val="20"/>
          <w:lang w:val="en-GB"/>
        </w:rPr>
        <w:t>32</w:t>
      </w:r>
      <w:r>
        <w:rPr>
          <w:rFonts w:ascii="Times New Roman" w:eastAsia="Yu Mincho" w:hAnsi="Times New Roman"/>
          <w:kern w:val="0"/>
          <w:sz w:val="20"/>
          <w:szCs w:val="20"/>
          <w:lang w:val="en-GB"/>
        </w:rPr>
        <w:t>]</w:t>
      </w:r>
    </w:p>
    <w:p w14:paraId="06B9F838" w14:textId="7A843DB8" w:rsidR="00771530" w:rsidRDefault="00771530"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771530">
        <w:rPr>
          <w:rFonts w:ascii="Times New Roman" w:eastAsia="Yu Mincho" w:hAnsi="Times New Roman"/>
          <w:kern w:val="0"/>
          <w:sz w:val="20"/>
          <w:szCs w:val="20"/>
          <w:lang w:val="en-GB"/>
        </w:rPr>
        <w:t>TP to TS38.151 v0.3.0 on Power validation</w:t>
      </w:r>
      <w:r>
        <w:rPr>
          <w:rFonts w:ascii="Times New Roman" w:eastAsia="Yu Mincho" w:hAnsi="Times New Roman"/>
          <w:kern w:val="0"/>
          <w:sz w:val="20"/>
          <w:szCs w:val="20"/>
          <w:lang w:val="en-GB"/>
        </w:rPr>
        <w:t xml:space="preserve"> [</w:t>
      </w:r>
      <w:r w:rsidR="00C14482">
        <w:rPr>
          <w:rFonts w:ascii="Times New Roman" w:eastAsia="Yu Mincho" w:hAnsi="Times New Roman"/>
          <w:kern w:val="0"/>
          <w:sz w:val="20"/>
          <w:szCs w:val="20"/>
          <w:lang w:val="en-GB"/>
        </w:rPr>
        <w:t>33</w:t>
      </w:r>
      <w:r>
        <w:rPr>
          <w:rFonts w:ascii="Times New Roman" w:eastAsia="Yu Mincho" w:hAnsi="Times New Roman"/>
          <w:kern w:val="0"/>
          <w:sz w:val="20"/>
          <w:szCs w:val="20"/>
          <w:lang w:val="en-GB"/>
        </w:rPr>
        <w:t>]</w:t>
      </w:r>
    </w:p>
    <w:p w14:paraId="59EFA7BE" w14:textId="124C00DC" w:rsidR="00B80853" w:rsidRPr="00B85A22" w:rsidRDefault="00B80853" w:rsidP="00B80853">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Channel model</w:t>
      </w:r>
    </w:p>
    <w:p w14:paraId="5A031158" w14:textId="4AC7CF11" w:rsidR="00B80853" w:rsidRPr="0087492A" w:rsidRDefault="00B80853" w:rsidP="00B80853">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FR1 BS beam selection for channel modelling</w:t>
      </w:r>
    </w:p>
    <w:p w14:paraId="2ADEA62C" w14:textId="27D61166" w:rsidR="00CD6996" w:rsidRPr="00CD6996" w:rsidRDefault="00CD6996" w:rsidP="00B80853">
      <w:pPr>
        <w:pStyle w:val="aff7"/>
        <w:numPr>
          <w:ilvl w:val="2"/>
          <w:numId w:val="25"/>
        </w:numPr>
        <w:spacing w:line="360" w:lineRule="auto"/>
        <w:ind w:leftChars="0"/>
        <w:rPr>
          <w:rFonts w:ascii="Times New Roman" w:eastAsiaTheme="minorEastAsia" w:hAnsi="Times New Roman"/>
          <w:kern w:val="0"/>
          <w:sz w:val="20"/>
          <w:szCs w:val="20"/>
          <w:lang w:eastAsia="zh-CN"/>
        </w:rPr>
      </w:pPr>
      <w:r>
        <w:rPr>
          <w:rFonts w:ascii="Times New Roman" w:eastAsia="等线" w:hAnsi="Times New Roman"/>
          <w:kern w:val="0"/>
          <w:sz w:val="20"/>
          <w:szCs w:val="20"/>
          <w:lang w:eastAsia="zh-CN"/>
        </w:rPr>
        <w:t>Update the rule for beam selection:</w:t>
      </w:r>
    </w:p>
    <w:p w14:paraId="42BD3755" w14:textId="3CFA9E6B" w:rsidR="00B80853" w:rsidRPr="008F69BD" w:rsidRDefault="00CD6996" w:rsidP="00CD6996">
      <w:pPr>
        <w:pStyle w:val="aff7"/>
        <w:numPr>
          <w:ilvl w:val="3"/>
          <w:numId w:val="25"/>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For 4x4 MIMO OTA, two strongest transmitting beams from a pre-defined beam grid are selected for each FR1 channel model. These beams should have different azimuth directions and can provide the highest receive power for UE.</w:t>
      </w:r>
    </w:p>
    <w:p w14:paraId="700093F7" w14:textId="498D41B9" w:rsidR="00B80853" w:rsidRPr="00CD6996" w:rsidRDefault="00CD6996" w:rsidP="00B80853">
      <w:pPr>
        <w:pStyle w:val="aff7"/>
        <w:numPr>
          <w:ilvl w:val="2"/>
          <w:numId w:val="25"/>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val="en-GB" w:eastAsia="zh-CN"/>
        </w:rPr>
        <w:t>Define the beam directions for each channel model in the spec.</w:t>
      </w:r>
    </w:p>
    <w:p w14:paraId="2E6D5A79" w14:textId="77777777" w:rsidR="00CD6996" w:rsidRPr="00CD6996" w:rsidRDefault="00CD6996" w:rsidP="00CD6996">
      <w:pPr>
        <w:pStyle w:val="aff7"/>
        <w:numPr>
          <w:ilvl w:val="3"/>
          <w:numId w:val="25"/>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 xml:space="preserve">For CDL-C </w:t>
      </w:r>
      <w:proofErr w:type="spellStart"/>
      <w:r w:rsidRPr="00CD6996">
        <w:rPr>
          <w:rFonts w:ascii="Times New Roman" w:eastAsiaTheme="minorEastAsia" w:hAnsi="Times New Roman"/>
          <w:kern w:val="0"/>
          <w:sz w:val="20"/>
          <w:szCs w:val="20"/>
          <w:lang w:eastAsia="zh-CN"/>
        </w:rPr>
        <w:t>UMa</w:t>
      </w:r>
      <w:proofErr w:type="spellEnd"/>
      <w:r w:rsidRPr="00CD6996">
        <w:rPr>
          <w:rFonts w:ascii="Times New Roman" w:eastAsiaTheme="minorEastAsia" w:hAnsi="Times New Roman"/>
          <w:kern w:val="0"/>
          <w:sz w:val="20"/>
          <w:szCs w:val="20"/>
          <w:lang w:eastAsia="zh-CN"/>
        </w:rPr>
        <w:t>, the beam directions are:</w:t>
      </w:r>
    </w:p>
    <w:p w14:paraId="343490BA" w14:textId="77777777" w:rsidR="00CD6996" w:rsidRPr="00CD6996" w:rsidRDefault="00CD6996" w:rsidP="00CD6996">
      <w:pPr>
        <w:pStyle w:val="aff7"/>
        <w:numPr>
          <w:ilvl w:val="4"/>
          <w:numId w:val="48"/>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 xml:space="preserve">Beam 1: Azimuth: -7.27°, </w:t>
      </w:r>
      <w:proofErr w:type="gramStart"/>
      <w:r w:rsidRPr="00CD6996">
        <w:rPr>
          <w:rFonts w:ascii="Times New Roman" w:eastAsiaTheme="minorEastAsia" w:hAnsi="Times New Roman"/>
          <w:kern w:val="0"/>
          <w:sz w:val="20"/>
          <w:szCs w:val="20"/>
          <w:lang w:eastAsia="zh-CN"/>
        </w:rPr>
        <w:t>Elevation:-</w:t>
      </w:r>
      <w:proofErr w:type="gramEnd"/>
      <w:r w:rsidRPr="00CD6996">
        <w:rPr>
          <w:rFonts w:ascii="Times New Roman" w:eastAsiaTheme="minorEastAsia" w:hAnsi="Times New Roman"/>
          <w:kern w:val="0"/>
          <w:sz w:val="20"/>
          <w:szCs w:val="20"/>
          <w:lang w:eastAsia="zh-CN"/>
        </w:rPr>
        <w:t>10°</w:t>
      </w:r>
    </w:p>
    <w:p w14:paraId="5FA0EEF5" w14:textId="77777777" w:rsidR="00CD6996" w:rsidRPr="00CD6996" w:rsidRDefault="00CD6996" w:rsidP="00CD6996">
      <w:pPr>
        <w:pStyle w:val="aff7"/>
        <w:numPr>
          <w:ilvl w:val="4"/>
          <w:numId w:val="48"/>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 xml:space="preserve">Beam 2: Azimuth: -21.82°, </w:t>
      </w:r>
      <w:proofErr w:type="gramStart"/>
      <w:r w:rsidRPr="00CD6996">
        <w:rPr>
          <w:rFonts w:ascii="Times New Roman" w:eastAsiaTheme="minorEastAsia" w:hAnsi="Times New Roman"/>
          <w:kern w:val="0"/>
          <w:sz w:val="20"/>
          <w:szCs w:val="20"/>
          <w:lang w:eastAsia="zh-CN"/>
        </w:rPr>
        <w:t>Elevation:-</w:t>
      </w:r>
      <w:proofErr w:type="gramEnd"/>
      <w:r w:rsidRPr="00CD6996">
        <w:rPr>
          <w:rFonts w:ascii="Times New Roman" w:eastAsiaTheme="minorEastAsia" w:hAnsi="Times New Roman"/>
          <w:kern w:val="0"/>
          <w:sz w:val="20"/>
          <w:szCs w:val="20"/>
          <w:lang w:eastAsia="zh-CN"/>
        </w:rPr>
        <w:t>10°</w:t>
      </w:r>
    </w:p>
    <w:p w14:paraId="3BFC2078" w14:textId="77777777" w:rsidR="00CD6996" w:rsidRPr="00CD6996" w:rsidRDefault="00CD6996" w:rsidP="00CD6996">
      <w:pPr>
        <w:pStyle w:val="aff7"/>
        <w:numPr>
          <w:ilvl w:val="3"/>
          <w:numId w:val="25"/>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 xml:space="preserve">For CDL-C </w:t>
      </w:r>
      <w:proofErr w:type="spellStart"/>
      <w:r w:rsidRPr="00CD6996">
        <w:rPr>
          <w:rFonts w:ascii="Times New Roman" w:eastAsiaTheme="minorEastAsia" w:hAnsi="Times New Roman"/>
          <w:kern w:val="0"/>
          <w:sz w:val="20"/>
          <w:szCs w:val="20"/>
          <w:lang w:eastAsia="zh-CN"/>
        </w:rPr>
        <w:t>UMi</w:t>
      </w:r>
      <w:proofErr w:type="spellEnd"/>
      <w:r w:rsidRPr="00CD6996">
        <w:rPr>
          <w:rFonts w:ascii="Times New Roman" w:eastAsiaTheme="minorEastAsia" w:hAnsi="Times New Roman"/>
          <w:kern w:val="0"/>
          <w:sz w:val="20"/>
          <w:szCs w:val="20"/>
          <w:lang w:eastAsia="zh-CN"/>
        </w:rPr>
        <w:t xml:space="preserve">, the beam direction </w:t>
      </w:r>
      <w:proofErr w:type="gramStart"/>
      <w:r w:rsidRPr="00CD6996">
        <w:rPr>
          <w:rFonts w:ascii="Times New Roman" w:eastAsiaTheme="minorEastAsia" w:hAnsi="Times New Roman"/>
          <w:kern w:val="0"/>
          <w:sz w:val="20"/>
          <w:szCs w:val="20"/>
          <w:lang w:eastAsia="zh-CN"/>
        </w:rPr>
        <w:t>is :</w:t>
      </w:r>
      <w:proofErr w:type="gramEnd"/>
      <w:r w:rsidRPr="00CD6996">
        <w:rPr>
          <w:rFonts w:ascii="Times New Roman" w:eastAsiaTheme="minorEastAsia" w:hAnsi="Times New Roman"/>
          <w:kern w:val="0"/>
          <w:sz w:val="20"/>
          <w:szCs w:val="20"/>
          <w:lang w:eastAsia="zh-CN"/>
        </w:rPr>
        <w:t xml:space="preserve"> </w:t>
      </w:r>
    </w:p>
    <w:p w14:paraId="4B1F3990" w14:textId="527671E9" w:rsidR="00CD6996" w:rsidRPr="008456C5" w:rsidRDefault="00CD6996" w:rsidP="00CD6996">
      <w:pPr>
        <w:pStyle w:val="aff7"/>
        <w:numPr>
          <w:ilvl w:val="4"/>
          <w:numId w:val="48"/>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eastAsia="zh-CN"/>
        </w:rPr>
        <w:t xml:space="preserve">Beam 1: Azimuth: -7.27°, </w:t>
      </w:r>
      <w:proofErr w:type="gramStart"/>
      <w:r w:rsidRPr="00CD6996">
        <w:rPr>
          <w:rFonts w:ascii="Times New Roman" w:eastAsiaTheme="minorEastAsia" w:hAnsi="Times New Roman"/>
          <w:kern w:val="0"/>
          <w:sz w:val="20"/>
          <w:szCs w:val="20"/>
          <w:lang w:eastAsia="zh-CN"/>
        </w:rPr>
        <w:t>Elevation:-</w:t>
      </w:r>
      <w:proofErr w:type="gramEnd"/>
      <w:r w:rsidRPr="00CD6996">
        <w:rPr>
          <w:rFonts w:ascii="Times New Roman" w:eastAsiaTheme="minorEastAsia" w:hAnsi="Times New Roman"/>
          <w:kern w:val="0"/>
          <w:sz w:val="20"/>
          <w:szCs w:val="20"/>
          <w:lang w:eastAsia="zh-CN"/>
        </w:rPr>
        <w:t>10°</w:t>
      </w:r>
    </w:p>
    <w:p w14:paraId="61394DA2" w14:textId="1E4998D9" w:rsidR="00B80853" w:rsidRDefault="00CD6996" w:rsidP="00B80853">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等线" w:hAnsi="Times New Roman" w:hint="eastAsia"/>
          <w:kern w:val="0"/>
          <w:sz w:val="20"/>
          <w:szCs w:val="20"/>
          <w:lang w:eastAsia="zh-CN"/>
        </w:rPr>
        <w:t>F</w:t>
      </w:r>
      <w:r>
        <w:rPr>
          <w:rFonts w:ascii="Times New Roman" w:eastAsia="等线" w:hAnsi="Times New Roman"/>
          <w:kern w:val="0"/>
          <w:sz w:val="20"/>
          <w:szCs w:val="20"/>
          <w:lang w:eastAsia="zh-CN"/>
        </w:rPr>
        <w:t>R2 BS antennal element</w:t>
      </w:r>
    </w:p>
    <w:p w14:paraId="6E64370F" w14:textId="32ECF33F" w:rsidR="00B80853" w:rsidRPr="008F69BD" w:rsidRDefault="00CD6996" w:rsidP="00CD6996">
      <w:pPr>
        <w:pStyle w:val="aff7"/>
        <w:numPr>
          <w:ilvl w:val="2"/>
          <w:numId w:val="25"/>
        </w:numPr>
        <w:spacing w:line="360" w:lineRule="auto"/>
        <w:ind w:leftChars="0"/>
        <w:rPr>
          <w:rFonts w:ascii="Times New Roman" w:eastAsiaTheme="minorEastAsia" w:hAnsi="Times New Roman"/>
          <w:kern w:val="0"/>
          <w:sz w:val="20"/>
          <w:szCs w:val="20"/>
          <w:lang w:eastAsia="zh-CN"/>
        </w:rPr>
      </w:pPr>
      <w:r w:rsidRPr="00CD6996">
        <w:rPr>
          <w:rFonts w:ascii="Times New Roman" w:eastAsiaTheme="minorEastAsia" w:hAnsi="Times New Roman"/>
          <w:kern w:val="0"/>
          <w:sz w:val="20"/>
          <w:szCs w:val="20"/>
          <w:lang w:val="en-GB" w:eastAsia="zh-CN"/>
        </w:rPr>
        <w:t xml:space="preserve">For BS antenna element polarization for FR2, use </w:t>
      </w:r>
      <w:r w:rsidRPr="00CD6996">
        <w:rPr>
          <w:rFonts w:ascii="Times New Roman" w:eastAsiaTheme="minorEastAsia" w:hAnsi="Times New Roman"/>
          <w:kern w:val="0"/>
          <w:sz w:val="20"/>
          <w:szCs w:val="20"/>
          <w:lang w:val="en-GB" w:eastAsia="zh-CN"/>
        </w:rPr>
        <w:sym w:font="Wingdings 2" w:char="F0D2"/>
      </w:r>
      <w:r w:rsidRPr="00CD6996">
        <w:rPr>
          <w:rFonts w:ascii="Times New Roman" w:eastAsiaTheme="minorEastAsia" w:hAnsi="Times New Roman"/>
          <w:kern w:val="0"/>
          <w:sz w:val="20"/>
          <w:szCs w:val="20"/>
          <w:lang w:val="en-GB" w:eastAsia="zh-CN"/>
        </w:rPr>
        <w:t xml:space="preserve"> polarized antenna model with 45˚ slant </w:t>
      </w:r>
      <w:proofErr w:type="gramStart"/>
      <w:r w:rsidRPr="00CD6996">
        <w:rPr>
          <w:rFonts w:ascii="Times New Roman" w:eastAsiaTheme="minorEastAsia" w:hAnsi="Times New Roman"/>
          <w:kern w:val="0"/>
          <w:sz w:val="20"/>
          <w:szCs w:val="20"/>
          <w:lang w:val="en-GB" w:eastAsia="zh-CN"/>
        </w:rPr>
        <w:t>angle</w:t>
      </w:r>
      <w:proofErr w:type="gramEnd"/>
    </w:p>
    <w:p w14:paraId="6F297297" w14:textId="5A456700" w:rsidR="005563C1" w:rsidRPr="00B85A22" w:rsidRDefault="005563C1" w:rsidP="005563C1">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Testing methodologies</w:t>
      </w:r>
    </w:p>
    <w:p w14:paraId="241DF448" w14:textId="78D6A137" w:rsidR="005563C1" w:rsidRPr="0087492A" w:rsidRDefault="005563C1" w:rsidP="005563C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 xml:space="preserve">FR2 blocking </w:t>
      </w:r>
      <w:proofErr w:type="gramStart"/>
      <w:r>
        <w:rPr>
          <w:rFonts w:ascii="Times New Roman" w:eastAsiaTheme="minorEastAsia" w:hAnsi="Times New Roman"/>
          <w:kern w:val="0"/>
          <w:sz w:val="20"/>
          <w:szCs w:val="20"/>
          <w:lang w:eastAsia="zh-CN"/>
        </w:rPr>
        <w:t>issue</w:t>
      </w:r>
      <w:proofErr w:type="gramEnd"/>
    </w:p>
    <w:p w14:paraId="5980E1D4" w14:textId="77777777" w:rsidR="005563C1" w:rsidRPr="005563C1" w:rsidRDefault="005563C1" w:rsidP="005563C1">
      <w:pPr>
        <w:pStyle w:val="aff7"/>
        <w:numPr>
          <w:ilvl w:val="2"/>
          <w:numId w:val="25"/>
        </w:numPr>
        <w:spacing w:line="360" w:lineRule="auto"/>
        <w:ind w:leftChars="0"/>
        <w:rPr>
          <w:rFonts w:ascii="Times New Roman" w:eastAsiaTheme="minorEastAsia" w:hAnsi="Times New Roman"/>
          <w:kern w:val="0"/>
          <w:sz w:val="20"/>
          <w:szCs w:val="20"/>
          <w:lang w:eastAsia="zh-CN"/>
        </w:rPr>
      </w:pPr>
      <w:r w:rsidRPr="005563C1">
        <w:rPr>
          <w:rFonts w:ascii="Times New Roman" w:eastAsiaTheme="minorEastAsia" w:hAnsi="Times New Roman"/>
          <w:kern w:val="0"/>
          <w:sz w:val="20"/>
          <w:szCs w:val="20"/>
          <w:lang w:eastAsia="zh-CN"/>
        </w:rPr>
        <w:t xml:space="preserve">Adopt the improved three-step approach as defined in R4-21110843 (Two additional test points are required) </w:t>
      </w:r>
    </w:p>
    <w:p w14:paraId="2C313783" w14:textId="74DD1127" w:rsidR="005563C1" w:rsidRDefault="005563C1" w:rsidP="005563C1">
      <w:pPr>
        <w:pStyle w:val="aff7"/>
        <w:numPr>
          <w:ilvl w:val="2"/>
          <w:numId w:val="25"/>
        </w:numPr>
        <w:spacing w:line="360" w:lineRule="auto"/>
        <w:ind w:leftChars="0"/>
        <w:rPr>
          <w:rFonts w:ascii="Times New Roman" w:eastAsiaTheme="minorEastAsia" w:hAnsi="Times New Roman"/>
          <w:kern w:val="0"/>
          <w:sz w:val="20"/>
          <w:szCs w:val="20"/>
          <w:lang w:eastAsia="zh-CN"/>
        </w:rPr>
      </w:pPr>
      <w:r w:rsidRPr="005563C1">
        <w:rPr>
          <w:rFonts w:ascii="Times New Roman" w:eastAsiaTheme="minorEastAsia" w:hAnsi="Times New Roman"/>
          <w:kern w:val="0"/>
          <w:sz w:val="20"/>
          <w:szCs w:val="20"/>
          <w:lang w:eastAsia="zh-CN"/>
        </w:rPr>
        <w:t>Further check whether FR2 blocking issue can be properly quantified by the above approach and make decisions on August RAN4 meeting</w:t>
      </w:r>
      <w:r>
        <w:rPr>
          <w:rFonts w:ascii="Times New Roman" w:eastAsiaTheme="minorEastAsia" w:hAnsi="Times New Roman"/>
          <w:kern w:val="0"/>
          <w:sz w:val="20"/>
          <w:szCs w:val="20"/>
          <w:lang w:eastAsia="zh-CN"/>
        </w:rPr>
        <w:t>.</w:t>
      </w:r>
    </w:p>
    <w:p w14:paraId="6E3EE419" w14:textId="77777777" w:rsidR="005563C1" w:rsidRDefault="005563C1" w:rsidP="005563C1">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Positioning ambiguities</w:t>
      </w:r>
    </w:p>
    <w:p w14:paraId="05C0AA85" w14:textId="219ECD5B" w:rsidR="005563C1" w:rsidRPr="005563C1" w:rsidRDefault="005563C1" w:rsidP="005563C1">
      <w:pPr>
        <w:pStyle w:val="aff7"/>
        <w:numPr>
          <w:ilvl w:val="2"/>
          <w:numId w:val="25"/>
        </w:numPr>
        <w:spacing w:line="360" w:lineRule="auto"/>
        <w:ind w:leftChars="0"/>
        <w:rPr>
          <w:rFonts w:ascii="Times New Roman" w:eastAsiaTheme="minorEastAsia" w:hAnsi="Times New Roman"/>
          <w:kern w:val="0"/>
          <w:sz w:val="20"/>
          <w:szCs w:val="20"/>
          <w:lang w:eastAsia="zh-CN"/>
        </w:rPr>
      </w:pPr>
      <w:r w:rsidRPr="005563C1">
        <w:rPr>
          <w:rFonts w:ascii="Times New Roman" w:eastAsiaTheme="minorEastAsia" w:hAnsi="Times New Roman"/>
          <w:kern w:val="0"/>
          <w:sz w:val="20"/>
          <w:szCs w:val="20"/>
          <w:lang w:eastAsia="zh-CN"/>
        </w:rPr>
        <w:lastRenderedPageBreak/>
        <w:t>Without re-positioning approach: The turntable implementing the rotation in q shall match the intended DUT q for P0 Orientation 1</w:t>
      </w:r>
      <w:r>
        <w:rPr>
          <w:rFonts w:ascii="Times New Roman" w:eastAsiaTheme="minorEastAsia" w:hAnsi="Times New Roman"/>
          <w:kern w:val="0"/>
          <w:sz w:val="20"/>
          <w:szCs w:val="20"/>
          <w:lang w:eastAsia="zh-CN"/>
        </w:rPr>
        <w:t>.</w:t>
      </w:r>
    </w:p>
    <w:p w14:paraId="65458B22" w14:textId="6438DF58" w:rsidR="00B80853" w:rsidRDefault="005563C1" w:rsidP="005563C1">
      <w:pPr>
        <w:pStyle w:val="aff7"/>
        <w:numPr>
          <w:ilvl w:val="2"/>
          <w:numId w:val="25"/>
        </w:numPr>
        <w:spacing w:line="360" w:lineRule="auto"/>
        <w:ind w:leftChars="0"/>
        <w:rPr>
          <w:rFonts w:ascii="Times New Roman" w:eastAsiaTheme="minorEastAsia" w:hAnsi="Times New Roman"/>
          <w:kern w:val="0"/>
          <w:sz w:val="20"/>
          <w:szCs w:val="20"/>
          <w:lang w:eastAsia="zh-CN"/>
        </w:rPr>
      </w:pPr>
      <w:r w:rsidRPr="005563C1">
        <w:rPr>
          <w:rFonts w:ascii="Times New Roman" w:eastAsiaTheme="minorEastAsia" w:hAnsi="Times New Roman"/>
          <w:kern w:val="0"/>
          <w:sz w:val="20"/>
          <w:szCs w:val="20"/>
          <w:lang w:eastAsia="zh-CN"/>
        </w:rPr>
        <w:t>re-positioning approach: The relative orientation between the DUT and the probes for P0 Orientation 2 shall be the same the relative orientation between DUT and probes as for P0 Orientation 1</w:t>
      </w:r>
      <w:r>
        <w:rPr>
          <w:rFonts w:ascii="Times New Roman" w:eastAsiaTheme="minorEastAsia" w:hAnsi="Times New Roman"/>
          <w:kern w:val="0"/>
          <w:sz w:val="20"/>
          <w:szCs w:val="20"/>
          <w:lang w:eastAsia="zh-CN"/>
        </w:rPr>
        <w:t>.</w:t>
      </w:r>
    </w:p>
    <w:p w14:paraId="18A2D837" w14:textId="5408EC60" w:rsidR="00B433CF" w:rsidRPr="00B85A22" w:rsidRDefault="00B433CF" w:rsidP="00B433CF">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Channel model validation</w:t>
      </w:r>
    </w:p>
    <w:p w14:paraId="3A4D7F30" w14:textId="0C8169FD" w:rsidR="00B433CF" w:rsidRPr="0087492A" w:rsidRDefault="00B433CF" w:rsidP="00B433C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 xml:space="preserve">Update the FR1 power validation </w:t>
      </w:r>
      <w:proofErr w:type="gramStart"/>
      <w:r w:rsidRPr="00B433CF">
        <w:rPr>
          <w:rFonts w:ascii="Times New Roman" w:eastAsiaTheme="minorEastAsia" w:hAnsi="Times New Roman"/>
          <w:kern w:val="0"/>
          <w:sz w:val="20"/>
          <w:szCs w:val="20"/>
          <w:lang w:eastAsia="zh-CN"/>
        </w:rPr>
        <w:t>frequency</w:t>
      </w:r>
      <w:proofErr w:type="gramEnd"/>
    </w:p>
    <w:p w14:paraId="0A82CD2D" w14:textId="77777777" w:rsidR="00B433CF" w:rsidRPr="00B433CF" w:rsidRDefault="00B433CF" w:rsidP="00B433CF">
      <w:pPr>
        <w:pStyle w:val="aff7"/>
        <w:numPr>
          <w:ilvl w:val="2"/>
          <w:numId w:val="25"/>
        </w:numPr>
        <w:spacing w:line="360" w:lineRule="auto"/>
        <w:ind w:leftChars="0"/>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 xml:space="preserve">Stick to sub-bands grouping approach, select the proposed band in Table 1 for power validation. </w:t>
      </w:r>
    </w:p>
    <w:p w14:paraId="2686AF08" w14:textId="5705F9E2" w:rsidR="00B433CF" w:rsidRDefault="00B433CF" w:rsidP="00B433CF">
      <w:pPr>
        <w:pStyle w:val="aff7"/>
        <w:numPr>
          <w:ilvl w:val="2"/>
          <w:numId w:val="25"/>
        </w:numPr>
        <w:spacing w:line="360" w:lineRule="auto"/>
        <w:ind w:leftChars="0"/>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The TP to capture the new center frequency for FR1 power validation is agreed in [R4-2108615].</w:t>
      </w:r>
    </w:p>
    <w:p w14:paraId="17F58DB1" w14:textId="060AC73A" w:rsidR="00B433CF" w:rsidRDefault="00B433CF" w:rsidP="00B433C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proofErr w:type="spellStart"/>
      <w:r w:rsidRPr="00B433CF">
        <w:rPr>
          <w:rFonts w:ascii="Times New Roman" w:eastAsiaTheme="minorEastAsia" w:hAnsi="Times New Roman"/>
          <w:kern w:val="0"/>
          <w:sz w:val="20"/>
          <w:szCs w:val="20"/>
          <w:lang w:eastAsia="zh-CN"/>
        </w:rPr>
        <w:t>gNB</w:t>
      </w:r>
      <w:proofErr w:type="spellEnd"/>
      <w:r w:rsidRPr="00B433CF">
        <w:rPr>
          <w:rFonts w:ascii="Times New Roman" w:eastAsiaTheme="minorEastAsia" w:hAnsi="Times New Roman"/>
          <w:kern w:val="0"/>
          <w:sz w:val="20"/>
          <w:szCs w:val="20"/>
          <w:lang w:eastAsia="zh-CN"/>
        </w:rPr>
        <w:t xml:space="preserve"> Beams Usage Criteria for Channel model validation</w:t>
      </w:r>
    </w:p>
    <w:p w14:paraId="38986276" w14:textId="77777777" w:rsidR="00B433CF" w:rsidRPr="00B433CF" w:rsidRDefault="00B433CF" w:rsidP="00B433CF">
      <w:pPr>
        <w:pStyle w:val="aff7"/>
        <w:numPr>
          <w:ilvl w:val="2"/>
          <w:numId w:val="25"/>
        </w:numPr>
        <w:spacing w:line="360" w:lineRule="auto"/>
        <w:ind w:leftChars="0"/>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Keep both beam specific and beam simultaneous approach for validation procedure in the TR at this stage.</w:t>
      </w:r>
    </w:p>
    <w:p w14:paraId="16D64D31" w14:textId="098E4107" w:rsidR="00B433CF" w:rsidRDefault="00B433CF" w:rsidP="00B433CF">
      <w:pPr>
        <w:pStyle w:val="aff7"/>
        <w:numPr>
          <w:ilvl w:val="2"/>
          <w:numId w:val="25"/>
        </w:numPr>
        <w:spacing w:line="360" w:lineRule="auto"/>
        <w:ind w:leftChars="0"/>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Further down selection may be needed after we make decision on how to define the pass/fail limit of channel model validation.</w:t>
      </w:r>
    </w:p>
    <w:p w14:paraId="4AD75D32" w14:textId="4C896259" w:rsidR="00B433CF" w:rsidRPr="0087492A" w:rsidRDefault="001F7AEF" w:rsidP="00B433C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 xml:space="preserve">Reference curve for FR1 CDL-C Uma and </w:t>
      </w:r>
      <w:proofErr w:type="spellStart"/>
      <w:r w:rsidRPr="001F7AEF">
        <w:rPr>
          <w:rFonts w:ascii="Times New Roman" w:eastAsiaTheme="minorEastAsia" w:hAnsi="Times New Roman"/>
          <w:kern w:val="0"/>
          <w:sz w:val="20"/>
          <w:szCs w:val="20"/>
          <w:lang w:eastAsia="zh-CN"/>
        </w:rPr>
        <w:t>UM</w:t>
      </w:r>
      <w:r>
        <w:rPr>
          <w:rFonts w:ascii="Times New Roman" w:eastAsiaTheme="minorEastAsia" w:hAnsi="Times New Roman"/>
          <w:kern w:val="0"/>
          <w:sz w:val="20"/>
          <w:szCs w:val="20"/>
          <w:lang w:eastAsia="zh-CN"/>
        </w:rPr>
        <w:t>i</w:t>
      </w:r>
      <w:proofErr w:type="spellEnd"/>
    </w:p>
    <w:p w14:paraId="0375E42D" w14:textId="40FE8538" w:rsidR="001F7AEF" w:rsidRDefault="001F7AEF" w:rsidP="00B433CF">
      <w:pPr>
        <w:pStyle w:val="aff7"/>
        <w:numPr>
          <w:ilvl w:val="2"/>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Framework on alignment of reference channel model curve</w:t>
      </w:r>
      <w:r>
        <w:rPr>
          <w:rFonts w:ascii="Times New Roman" w:eastAsiaTheme="minorEastAsia" w:hAnsi="Times New Roman"/>
          <w:kern w:val="0"/>
          <w:sz w:val="20"/>
          <w:szCs w:val="20"/>
          <w:lang w:eastAsia="zh-CN"/>
        </w:rPr>
        <w:t>s</w:t>
      </w:r>
    </w:p>
    <w:p w14:paraId="43ABC5FA" w14:textId="77777777" w:rsidR="001F7AEF" w:rsidRPr="001F7AEF" w:rsidRDefault="001F7AEF" w:rsidP="001F7AEF">
      <w:pPr>
        <w:pStyle w:val="aff7"/>
        <w:numPr>
          <w:ilvl w:val="3"/>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lang w:eastAsia="zh-CN"/>
        </w:rPr>
        <w:t xml:space="preserve">Option 1: CE vendors provide a harmonized </w:t>
      </w:r>
      <w:proofErr w:type="gramStart"/>
      <w:r w:rsidRPr="001F7AEF">
        <w:rPr>
          <w:rFonts w:ascii="Times New Roman" w:eastAsiaTheme="minorEastAsia" w:hAnsi="Times New Roman"/>
          <w:lang w:eastAsia="zh-CN"/>
        </w:rPr>
        <w:t>version</w:t>
      </w:r>
      <w:proofErr w:type="gramEnd"/>
    </w:p>
    <w:p w14:paraId="356DF25F" w14:textId="55C820AA" w:rsidR="001F7AEF" w:rsidRPr="001F7AEF" w:rsidRDefault="001F7AEF" w:rsidP="001F7AEF">
      <w:pPr>
        <w:pStyle w:val="aff7"/>
        <w:numPr>
          <w:ilvl w:val="3"/>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lang w:eastAsia="zh-CN"/>
        </w:rPr>
        <w:t xml:space="preserve">Option 2: CE vendors provide individual results, averaging approach can be considered to generate the reference </w:t>
      </w:r>
      <w:proofErr w:type="gramStart"/>
      <w:r w:rsidRPr="001F7AEF">
        <w:rPr>
          <w:rFonts w:ascii="Times New Roman" w:eastAsiaTheme="minorEastAsia" w:hAnsi="Times New Roman"/>
          <w:lang w:eastAsia="zh-CN"/>
        </w:rPr>
        <w:t>curve</w:t>
      </w:r>
      <w:proofErr w:type="gramEnd"/>
    </w:p>
    <w:p w14:paraId="18D81200" w14:textId="5FE7AD40" w:rsidR="001F7AEF" w:rsidRDefault="001F7AEF" w:rsidP="001F7AEF">
      <w:pPr>
        <w:pStyle w:val="aff7"/>
        <w:numPr>
          <w:ilvl w:val="2"/>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Framework on alignment of reference channel model curve</w:t>
      </w:r>
      <w:r>
        <w:rPr>
          <w:rFonts w:ascii="Times New Roman" w:eastAsiaTheme="minorEastAsia" w:hAnsi="Times New Roman"/>
          <w:kern w:val="0"/>
          <w:sz w:val="20"/>
          <w:szCs w:val="20"/>
          <w:lang w:eastAsia="zh-CN"/>
        </w:rPr>
        <w:t>s</w:t>
      </w:r>
    </w:p>
    <w:p w14:paraId="7BBC4C1D" w14:textId="77777777" w:rsidR="001F7AEF" w:rsidRPr="001F7AEF" w:rsidRDefault="001F7AEF" w:rsidP="001F7AEF">
      <w:pPr>
        <w:pStyle w:val="aff7"/>
        <w:numPr>
          <w:ilvl w:val="2"/>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Comparison of CM reference curves for FR1 from the three companies (KS, Spirent, CMCC) are presented in Annex A of R4-2108619.</w:t>
      </w:r>
    </w:p>
    <w:p w14:paraId="01C0EED2" w14:textId="77777777" w:rsidR="001F7AEF" w:rsidRPr="001F7AEF" w:rsidRDefault="001F7AEF" w:rsidP="001F7AEF">
      <w:pPr>
        <w:pStyle w:val="aff7"/>
        <w:numPr>
          <w:ilvl w:val="2"/>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 xml:space="preserve">The reference curves of CDL-C </w:t>
      </w:r>
      <w:proofErr w:type="spellStart"/>
      <w:r w:rsidRPr="001F7AEF">
        <w:rPr>
          <w:rFonts w:ascii="Times New Roman" w:eastAsiaTheme="minorEastAsia" w:hAnsi="Times New Roman"/>
          <w:kern w:val="0"/>
          <w:sz w:val="20"/>
          <w:szCs w:val="20"/>
          <w:lang w:eastAsia="zh-CN"/>
        </w:rPr>
        <w:t>UMa</w:t>
      </w:r>
      <w:proofErr w:type="spellEnd"/>
      <w:r w:rsidRPr="001F7AEF">
        <w:rPr>
          <w:rFonts w:ascii="Times New Roman" w:eastAsiaTheme="minorEastAsia" w:hAnsi="Times New Roman"/>
          <w:kern w:val="0"/>
          <w:sz w:val="20"/>
          <w:szCs w:val="20"/>
          <w:lang w:eastAsia="zh-CN"/>
        </w:rPr>
        <w:t xml:space="preserve"> should be stabilized and decided in Aug. meeting, a check point for offline alignment among companies before August is encouraged.  (V/H should be </w:t>
      </w:r>
      <w:proofErr w:type="gramStart"/>
      <w:r w:rsidRPr="001F7AEF">
        <w:rPr>
          <w:rFonts w:ascii="Times New Roman" w:eastAsiaTheme="minorEastAsia" w:hAnsi="Times New Roman"/>
          <w:kern w:val="0"/>
          <w:sz w:val="20"/>
          <w:szCs w:val="20"/>
          <w:lang w:eastAsia="zh-CN"/>
        </w:rPr>
        <w:t>decided )</w:t>
      </w:r>
      <w:proofErr w:type="gramEnd"/>
    </w:p>
    <w:p w14:paraId="6196B28C" w14:textId="77777777" w:rsidR="001F7AEF" w:rsidRPr="001F7AEF" w:rsidRDefault="001F7AEF" w:rsidP="001F7AEF">
      <w:pPr>
        <w:pStyle w:val="aff7"/>
        <w:numPr>
          <w:ilvl w:val="2"/>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kern w:val="0"/>
          <w:sz w:val="20"/>
          <w:szCs w:val="20"/>
          <w:lang w:eastAsia="zh-CN"/>
        </w:rPr>
        <w:t>reference channel model curves for FR1</w:t>
      </w:r>
    </w:p>
    <w:p w14:paraId="2D600247" w14:textId="48F249B5" w:rsidR="001F7AEF" w:rsidRPr="00E75859" w:rsidRDefault="001F7AEF" w:rsidP="001F7AEF">
      <w:pPr>
        <w:pStyle w:val="aff7"/>
        <w:numPr>
          <w:ilvl w:val="3"/>
          <w:numId w:val="25"/>
        </w:numPr>
        <w:spacing w:line="360" w:lineRule="auto"/>
        <w:ind w:leftChars="0"/>
        <w:rPr>
          <w:rFonts w:ascii="Times New Roman" w:eastAsiaTheme="minorEastAsia" w:hAnsi="Times New Roman"/>
          <w:kern w:val="0"/>
          <w:sz w:val="20"/>
          <w:szCs w:val="20"/>
          <w:lang w:eastAsia="zh-CN"/>
        </w:rPr>
      </w:pPr>
      <w:r w:rsidRPr="001F7AEF">
        <w:rPr>
          <w:rFonts w:ascii="Times New Roman" w:eastAsiaTheme="minorEastAsia" w:hAnsi="Times New Roman"/>
          <w:lang w:eastAsia="zh-CN"/>
        </w:rPr>
        <w:t xml:space="preserve">Spatial correlation approach used for validation </w:t>
      </w:r>
      <w:proofErr w:type="gramStart"/>
      <w:r w:rsidRPr="001F7AEF">
        <w:rPr>
          <w:rFonts w:ascii="Times New Roman" w:eastAsiaTheme="minorEastAsia" w:hAnsi="Times New Roman"/>
          <w:lang w:eastAsia="zh-CN"/>
        </w:rPr>
        <w:t>purpos</w:t>
      </w:r>
      <w:r>
        <w:rPr>
          <w:rFonts w:ascii="Times New Roman" w:eastAsiaTheme="minorEastAsia" w:hAnsi="Times New Roman"/>
          <w:lang w:eastAsia="zh-CN"/>
        </w:rPr>
        <w:t>e</w:t>
      </w:r>
      <w:proofErr w:type="gramEnd"/>
    </w:p>
    <w:p w14:paraId="5FB91D06" w14:textId="77777777" w:rsidR="00E75859" w:rsidRPr="00E75859" w:rsidRDefault="00E75859" w:rsidP="00E75859">
      <w:pPr>
        <w:pStyle w:val="aff7"/>
        <w:numPr>
          <w:ilvl w:val="4"/>
          <w:numId w:val="48"/>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both beam specific and beam simultaneous should be provided for alignment purpose</w:t>
      </w:r>
    </w:p>
    <w:p w14:paraId="1C6C2C14" w14:textId="5B9B468B" w:rsidR="00E75859" w:rsidRPr="001F7AEF" w:rsidRDefault="00E75859" w:rsidP="00E75859">
      <w:pPr>
        <w:pStyle w:val="aff7"/>
        <w:numPr>
          <w:ilvl w:val="4"/>
          <w:numId w:val="48"/>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Select beam simultaneous approach to generate a new reference curve based on the method used in R4-</w:t>
      </w:r>
      <w:proofErr w:type="gramStart"/>
      <w:r w:rsidRPr="00E75859">
        <w:rPr>
          <w:rFonts w:ascii="Times New Roman" w:eastAsiaTheme="minorEastAsia" w:hAnsi="Times New Roman"/>
          <w:kern w:val="0"/>
          <w:sz w:val="20"/>
          <w:szCs w:val="20"/>
          <w:lang w:eastAsia="zh-CN"/>
        </w:rPr>
        <w:t>2108753</w:t>
      </w:r>
      <w:proofErr w:type="gramEnd"/>
    </w:p>
    <w:p w14:paraId="431F2221" w14:textId="7EB1BB93" w:rsidR="00B433CF" w:rsidRPr="00B433CF" w:rsidRDefault="00B433CF"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 xml:space="preserve">Reference figure for FR2 PSP. </w:t>
      </w:r>
    </w:p>
    <w:p w14:paraId="1C6D1319" w14:textId="0A845E82" w:rsidR="00B433CF" w:rsidRDefault="00B433CF"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B433CF">
        <w:rPr>
          <w:rFonts w:ascii="Times New Roman" w:eastAsiaTheme="minorEastAsia" w:hAnsi="Times New Roman"/>
          <w:kern w:val="0"/>
          <w:sz w:val="20"/>
          <w:szCs w:val="20"/>
          <w:lang w:eastAsia="zh-CN"/>
        </w:rPr>
        <w:t>Choose theoretical PAS as reference.</w:t>
      </w:r>
    </w:p>
    <w:p w14:paraId="06BE9C69" w14:textId="4ED44B03" w:rsidR="00E75859" w:rsidRPr="00B85A22" w:rsidRDefault="00E75859" w:rsidP="00E75859">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Framework on performance requirement</w:t>
      </w:r>
    </w:p>
    <w:p w14:paraId="59831374" w14:textId="1442F4D8" w:rsidR="00E75859" w:rsidRPr="0087492A"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FR1 Framework on performance requirement</w:t>
      </w:r>
    </w:p>
    <w:p w14:paraId="2BCF89A2" w14:textId="4617ACF8" w:rsid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Framework on FR1 MIMO OTA requirements including a set of guidelines for laboratories alignment activities is agreed in R4-2108617</w:t>
      </w:r>
      <w:r w:rsidRPr="00B433CF">
        <w:rPr>
          <w:rFonts w:ascii="Times New Roman" w:eastAsiaTheme="minorEastAsia" w:hAnsi="Times New Roman"/>
          <w:kern w:val="0"/>
          <w:sz w:val="20"/>
          <w:szCs w:val="20"/>
          <w:lang w:eastAsia="zh-CN"/>
        </w:rPr>
        <w:t>.</w:t>
      </w:r>
    </w:p>
    <w:p w14:paraId="31FB9478" w14:textId="1DDF262E" w:rsidR="00E75859" w:rsidRPr="00B85A22" w:rsidRDefault="00E75859" w:rsidP="00E75859">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FR2 Simulation campaign</w:t>
      </w:r>
    </w:p>
    <w:p w14:paraId="1B7B7FE3" w14:textId="3C77ED1C" w:rsidR="00E75859" w:rsidRPr="0087492A"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Framework </w:t>
      </w:r>
    </w:p>
    <w:p w14:paraId="6BE5D518" w14:textId="52388FAA" w:rsid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RAN4 to adopt two-step approach in R4-2110796 to align the simulation and provide the simulation results for FR2 MIMO OTA.</w:t>
      </w:r>
    </w:p>
    <w:p w14:paraId="3A13F651" w14:textId="7AD85D64" w:rsidR="00E75859" w:rsidRPr="0087492A"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FR2 Simulated activity</w:t>
      </w:r>
      <w:r w:rsidRPr="00E75859">
        <w:rPr>
          <w:rFonts w:ascii="Times New Roman" w:eastAsiaTheme="minorEastAsia" w:hAnsi="Times New Roman"/>
          <w:kern w:val="0"/>
          <w:sz w:val="20"/>
          <w:szCs w:val="20"/>
          <w:lang w:eastAsia="zh-CN"/>
        </w:rPr>
        <w:t xml:space="preserve"> </w:t>
      </w:r>
    </w:p>
    <w:p w14:paraId="2ADD54AC" w14:textId="35AFA653" w:rsid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how to emulate the gap between measurement and simulation</w:t>
      </w:r>
    </w:p>
    <w:p w14:paraId="2E8C9B5D" w14:textId="0D769014" w:rsidR="00E75859" w:rsidRDefault="00E75859" w:rsidP="00E75859">
      <w:pPr>
        <w:pStyle w:val="aff7"/>
        <w:numPr>
          <w:ilvl w:val="3"/>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TE/CE vendors are encouraged to provide the variation range for </w:t>
      </w:r>
      <w:proofErr w:type="spellStart"/>
      <w:r w:rsidRPr="00E75859">
        <w:rPr>
          <w:rFonts w:ascii="Times New Roman" w:eastAsiaTheme="minorEastAsia" w:hAnsi="Times New Roman"/>
          <w:kern w:val="0"/>
          <w:sz w:val="20"/>
          <w:szCs w:val="20"/>
          <w:lang w:eastAsia="zh-CN"/>
        </w:rPr>
        <w:t>AoA</w:t>
      </w:r>
      <w:proofErr w:type="spellEnd"/>
      <w:r w:rsidRPr="00E75859">
        <w:rPr>
          <w:rFonts w:ascii="Times New Roman" w:eastAsiaTheme="minorEastAsia" w:hAnsi="Times New Roman"/>
          <w:kern w:val="0"/>
          <w:sz w:val="20"/>
          <w:szCs w:val="20"/>
          <w:lang w:eastAsia="zh-CN"/>
        </w:rPr>
        <w:t>/</w:t>
      </w:r>
      <w:proofErr w:type="spellStart"/>
      <w:r w:rsidRPr="00E75859">
        <w:rPr>
          <w:rFonts w:ascii="Times New Roman" w:eastAsiaTheme="minorEastAsia" w:hAnsi="Times New Roman"/>
          <w:kern w:val="0"/>
          <w:sz w:val="20"/>
          <w:szCs w:val="20"/>
          <w:lang w:eastAsia="zh-CN"/>
        </w:rPr>
        <w:t>ZoA</w:t>
      </w:r>
      <w:proofErr w:type="spellEnd"/>
      <w:r w:rsidRPr="00E75859">
        <w:rPr>
          <w:rFonts w:ascii="Times New Roman" w:eastAsiaTheme="minorEastAsia" w:hAnsi="Times New Roman"/>
          <w:kern w:val="0"/>
          <w:sz w:val="20"/>
          <w:szCs w:val="20"/>
          <w:lang w:eastAsia="zh-CN"/>
        </w:rPr>
        <w:t>, PAS, power, delay, etc. those impacting by 6 probes in the chamber. (Pending on further feedback and input from TE/CE vendors)</w:t>
      </w:r>
    </w:p>
    <w:p w14:paraId="4ECBC575" w14:textId="0688A1EB" w:rsidR="00E75859" w:rsidRPr="0087492A"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Example variation range of PDP, doppler, </w:t>
      </w:r>
      <w:proofErr w:type="spellStart"/>
      <w:r w:rsidRPr="00E75859">
        <w:rPr>
          <w:rFonts w:ascii="Times New Roman" w:eastAsiaTheme="minorEastAsia" w:hAnsi="Times New Roman"/>
          <w:kern w:val="0"/>
          <w:sz w:val="20"/>
          <w:szCs w:val="20"/>
          <w:lang w:eastAsia="zh-CN"/>
        </w:rPr>
        <w:t>etc</w:t>
      </w:r>
      <w:proofErr w:type="spellEnd"/>
      <w:r w:rsidRPr="00E75859">
        <w:rPr>
          <w:rFonts w:ascii="Times New Roman" w:eastAsiaTheme="minorEastAsia" w:hAnsi="Times New Roman"/>
          <w:kern w:val="0"/>
          <w:sz w:val="20"/>
          <w:szCs w:val="20"/>
          <w:lang w:eastAsia="zh-CN"/>
        </w:rPr>
        <w:t xml:space="preserve"> </w:t>
      </w:r>
    </w:p>
    <w:p w14:paraId="7A6301CD" w14:textId="196BE54F" w:rsid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lastRenderedPageBreak/>
        <w:t xml:space="preserve">CE/TE vendors to provide the variation range of PDP, doppler, </w:t>
      </w:r>
      <w:proofErr w:type="spellStart"/>
      <w:r w:rsidRPr="00E75859">
        <w:rPr>
          <w:rFonts w:ascii="Times New Roman" w:eastAsiaTheme="minorEastAsia" w:hAnsi="Times New Roman"/>
          <w:kern w:val="0"/>
          <w:sz w:val="20"/>
          <w:szCs w:val="20"/>
          <w:lang w:eastAsia="zh-CN"/>
        </w:rPr>
        <w:t>etc</w:t>
      </w:r>
      <w:proofErr w:type="spellEnd"/>
      <w:r w:rsidRPr="00E75859">
        <w:rPr>
          <w:rFonts w:ascii="Times New Roman" w:eastAsiaTheme="minorEastAsia" w:hAnsi="Times New Roman"/>
          <w:kern w:val="0"/>
          <w:sz w:val="20"/>
          <w:szCs w:val="20"/>
          <w:lang w:eastAsia="zh-CN"/>
        </w:rPr>
        <w:t xml:space="preserve">, those impacting by 6 probes in addition to the information on </w:t>
      </w:r>
      <w:proofErr w:type="gramStart"/>
      <w:r w:rsidRPr="00E75859">
        <w:rPr>
          <w:rFonts w:ascii="Times New Roman" w:eastAsiaTheme="minorEastAsia" w:hAnsi="Times New Roman"/>
          <w:kern w:val="0"/>
          <w:sz w:val="20"/>
          <w:szCs w:val="20"/>
          <w:lang w:eastAsia="zh-CN"/>
        </w:rPr>
        <w:t>PAS</w:t>
      </w:r>
      <w:proofErr w:type="gramEnd"/>
    </w:p>
    <w:p w14:paraId="57D76EA5" w14:textId="77777777" w:rsidR="00E75859"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UE antenna assumptions (only for simulation alignment</w:t>
      </w:r>
      <w:r>
        <w:rPr>
          <w:rFonts w:ascii="Times New Roman" w:eastAsiaTheme="minorEastAsia" w:hAnsi="Times New Roman"/>
          <w:kern w:val="0"/>
          <w:sz w:val="20"/>
          <w:szCs w:val="20"/>
          <w:lang w:eastAsia="zh-CN"/>
        </w:rPr>
        <w:t>)</w:t>
      </w:r>
      <w:r w:rsidRPr="00E75859">
        <w:rPr>
          <w:rFonts w:ascii="Times New Roman" w:eastAsiaTheme="minorEastAsia" w:hAnsi="Times New Roman"/>
          <w:kern w:val="0"/>
          <w:sz w:val="20"/>
          <w:szCs w:val="20"/>
          <w:lang w:eastAsia="zh-CN"/>
        </w:rPr>
        <w:t xml:space="preserve"> </w:t>
      </w:r>
    </w:p>
    <w:p w14:paraId="304EA4D8" w14:textId="77777777" w:rsidR="00E75859" w:rsidRP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UE antenna array: two panels 1x4 patches</w:t>
      </w:r>
    </w:p>
    <w:p w14:paraId="10443645" w14:textId="77777777" w:rsidR="00E75859" w:rsidRP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UE antenna parameters and Beam forming: Follow TR 38.803 </w:t>
      </w:r>
    </w:p>
    <w:p w14:paraId="5EEC4E3D" w14:textId="08C5330D" w:rsidR="00E75859" w:rsidRP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Polarization alignment: polarization aligned between UE and </w:t>
      </w:r>
      <w:proofErr w:type="gramStart"/>
      <w:r w:rsidRPr="00E75859">
        <w:rPr>
          <w:rFonts w:ascii="Times New Roman" w:eastAsiaTheme="minorEastAsia" w:hAnsi="Times New Roman"/>
          <w:kern w:val="0"/>
          <w:sz w:val="20"/>
          <w:szCs w:val="20"/>
          <w:lang w:eastAsia="zh-CN"/>
        </w:rPr>
        <w:t>TE</w:t>
      </w:r>
      <w:proofErr w:type="gramEnd"/>
    </w:p>
    <w:p w14:paraId="31E2E395" w14:textId="436076FE" w:rsidR="00E75859" w:rsidRDefault="00E75859" w:rsidP="00E75859">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CDL realization</w:t>
      </w:r>
      <w:r w:rsidRPr="00E75859">
        <w:rPr>
          <w:rFonts w:ascii="Times New Roman" w:eastAsiaTheme="minorEastAsia" w:hAnsi="Times New Roman"/>
          <w:kern w:val="0"/>
          <w:sz w:val="20"/>
          <w:szCs w:val="20"/>
          <w:lang w:eastAsia="zh-CN"/>
        </w:rPr>
        <w:t xml:space="preserve"> </w:t>
      </w:r>
    </w:p>
    <w:p w14:paraId="6841A4BE" w14:textId="0F3538E0" w:rsidR="00E75859" w:rsidRPr="00E75859" w:rsidRDefault="00E75859" w:rsidP="00E75859">
      <w:pPr>
        <w:pStyle w:val="aff7"/>
        <w:numPr>
          <w:ilvl w:val="2"/>
          <w:numId w:val="25"/>
        </w:numPr>
        <w:spacing w:line="360" w:lineRule="auto"/>
        <w:ind w:leftChars="0"/>
        <w:rPr>
          <w:rFonts w:ascii="Times New Roman" w:eastAsiaTheme="minorEastAsia" w:hAnsi="Times New Roman"/>
          <w:kern w:val="0"/>
          <w:sz w:val="20"/>
          <w:szCs w:val="20"/>
          <w:lang w:eastAsia="zh-CN"/>
        </w:rPr>
      </w:pPr>
      <w:r w:rsidRPr="00E75859">
        <w:rPr>
          <w:rFonts w:ascii="Times New Roman" w:eastAsiaTheme="minorEastAsia" w:hAnsi="Times New Roman"/>
          <w:kern w:val="0"/>
          <w:sz w:val="20"/>
          <w:szCs w:val="20"/>
          <w:lang w:eastAsia="zh-CN"/>
        </w:rPr>
        <w:t xml:space="preserve">FFS how to realize CDL channel model into </w:t>
      </w:r>
      <w:proofErr w:type="gramStart"/>
      <w:r w:rsidRPr="00E75859">
        <w:rPr>
          <w:rFonts w:ascii="Times New Roman" w:eastAsiaTheme="minorEastAsia" w:hAnsi="Times New Roman"/>
          <w:kern w:val="0"/>
          <w:sz w:val="20"/>
          <w:szCs w:val="20"/>
          <w:lang w:eastAsia="zh-CN"/>
        </w:rPr>
        <w:t>simulation</w:t>
      </w:r>
      <w:proofErr w:type="gramEnd"/>
    </w:p>
    <w:p w14:paraId="6DEFBB9B" w14:textId="339BE9EC" w:rsidR="005E26E6" w:rsidRDefault="005E26E6" w:rsidP="005E26E6">
      <w:pPr>
        <w:rPr>
          <w:rFonts w:eastAsiaTheme="minorEastAsia"/>
          <w:lang w:eastAsia="zh-CN"/>
        </w:rPr>
      </w:pPr>
    </w:p>
    <w:p w14:paraId="2AAC9C9C" w14:textId="01C4475D" w:rsidR="003B07D3" w:rsidRPr="009138AD" w:rsidRDefault="00F647A2" w:rsidP="003B07D3">
      <w:pPr>
        <w:pStyle w:val="aff7"/>
        <w:numPr>
          <w:ilvl w:val="3"/>
          <w:numId w:val="25"/>
        </w:numPr>
        <w:spacing w:line="360" w:lineRule="auto"/>
        <w:ind w:leftChars="0"/>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val="en-GB" w:eastAsia="zh-CN"/>
        </w:rPr>
        <w:t>.</w:t>
      </w:r>
    </w:p>
    <w:p w14:paraId="5CFBDDA1" w14:textId="774B1710" w:rsidR="0080158A" w:rsidRPr="0080158A" w:rsidRDefault="009A2607" w:rsidP="0080158A">
      <w:pPr>
        <w:pStyle w:val="4"/>
        <w:rPr>
          <w:lang w:eastAsia="ja-JP"/>
        </w:rPr>
      </w:pPr>
      <w:r>
        <w:rPr>
          <w:lang w:eastAsia="ja-JP"/>
        </w:rPr>
        <w:t>2.4.2</w:t>
      </w:r>
      <w:r>
        <w:rPr>
          <w:lang w:eastAsia="ja-JP"/>
        </w:rPr>
        <w:tab/>
        <w:t>Remaining Open issues</w:t>
      </w:r>
    </w:p>
    <w:p w14:paraId="213C7636" w14:textId="4DAC1058" w:rsidR="0080158A" w:rsidRPr="0080158A" w:rsidRDefault="0080158A" w:rsidP="0080158A">
      <w:pPr>
        <w:pStyle w:val="aff7"/>
        <w:numPr>
          <w:ilvl w:val="0"/>
          <w:numId w:val="43"/>
        </w:numPr>
        <w:spacing w:line="360" w:lineRule="auto"/>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 xml:space="preserve">Further Discuss the pass/fail limit and reference figure of channel model </w:t>
      </w:r>
      <w:proofErr w:type="gramStart"/>
      <w:r w:rsidRPr="0080158A">
        <w:rPr>
          <w:rFonts w:ascii="Times New Roman" w:eastAsiaTheme="minorEastAsia" w:hAnsi="Times New Roman"/>
          <w:kern w:val="0"/>
          <w:sz w:val="20"/>
          <w:szCs w:val="20"/>
          <w:lang w:val="en-GB" w:eastAsia="zh-CN"/>
        </w:rPr>
        <w:t>validation</w:t>
      </w:r>
      <w:proofErr w:type="gramEnd"/>
    </w:p>
    <w:p w14:paraId="278FB2D6" w14:textId="77777777" w:rsidR="0080158A" w:rsidRPr="0080158A" w:rsidRDefault="0080158A" w:rsidP="0080158A">
      <w:pPr>
        <w:pStyle w:val="aff7"/>
        <w:numPr>
          <w:ilvl w:val="0"/>
          <w:numId w:val="43"/>
        </w:numPr>
        <w:spacing w:line="360" w:lineRule="auto"/>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Further discuss the Maximum downlink RS-EPRE for FR2</w:t>
      </w:r>
    </w:p>
    <w:p w14:paraId="4ECC7E94" w14:textId="45724547" w:rsidR="0080158A" w:rsidRDefault="0080158A" w:rsidP="0080158A">
      <w:pPr>
        <w:pStyle w:val="aff7"/>
        <w:numPr>
          <w:ilvl w:val="0"/>
          <w:numId w:val="43"/>
        </w:numPr>
        <w:spacing w:line="360" w:lineRule="auto"/>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Further discuss FR2 blocking issue</w:t>
      </w:r>
    </w:p>
    <w:p w14:paraId="4BD87BD3" w14:textId="3C5DC9A7" w:rsidR="0080158A" w:rsidRPr="0080158A" w:rsidRDefault="0080158A" w:rsidP="0080158A">
      <w:pPr>
        <w:pStyle w:val="aff7"/>
        <w:numPr>
          <w:ilvl w:val="0"/>
          <w:numId w:val="43"/>
        </w:numPr>
        <w:spacing w:line="360" w:lineRule="auto"/>
        <w:ind w:leftChars="0"/>
        <w:rPr>
          <w:rFonts w:ascii="Times New Roman" w:eastAsiaTheme="minorEastAsia" w:hAnsi="Times New Roman"/>
          <w:kern w:val="0"/>
          <w:sz w:val="20"/>
          <w:szCs w:val="20"/>
          <w:lang w:val="en-GB" w:eastAsia="zh-CN"/>
        </w:rPr>
      </w:pPr>
      <w:r>
        <w:rPr>
          <w:rFonts w:ascii="Times New Roman" w:eastAsia="等线" w:hAnsi="Times New Roman"/>
          <w:kern w:val="0"/>
          <w:sz w:val="20"/>
          <w:szCs w:val="20"/>
          <w:lang w:val="en-GB" w:eastAsia="zh-CN"/>
        </w:rPr>
        <w:t>Specify the FR1/FR2 MIMO OTA requirements</w:t>
      </w:r>
    </w:p>
    <w:p w14:paraId="0AB225BB" w14:textId="59795549" w:rsidR="0080158A" w:rsidRPr="0080158A" w:rsidRDefault="0080158A" w:rsidP="0080158A">
      <w:pPr>
        <w:pStyle w:val="aff7"/>
        <w:numPr>
          <w:ilvl w:val="1"/>
          <w:numId w:val="43"/>
        </w:numPr>
        <w:spacing w:line="360" w:lineRule="auto"/>
        <w:ind w:leftChars="0"/>
        <w:rPr>
          <w:rFonts w:ascii="Times New Roman" w:eastAsiaTheme="minorEastAsia" w:hAnsi="Times New Roman"/>
          <w:kern w:val="0"/>
          <w:sz w:val="20"/>
          <w:szCs w:val="20"/>
          <w:lang w:val="en-GB" w:eastAsia="zh-CN"/>
        </w:rPr>
      </w:pPr>
      <w:r>
        <w:rPr>
          <w:rFonts w:ascii="Times New Roman" w:eastAsia="等线" w:hAnsi="Times New Roman"/>
          <w:kern w:val="0"/>
          <w:sz w:val="20"/>
          <w:szCs w:val="20"/>
          <w:lang w:val="en-GB" w:eastAsia="zh-CN"/>
        </w:rPr>
        <w:t xml:space="preserve">Measurement results of FR1 and FR2 are encouraged for </w:t>
      </w:r>
      <w:proofErr w:type="gramStart"/>
      <w:r>
        <w:rPr>
          <w:rFonts w:ascii="Times New Roman" w:eastAsia="等线" w:hAnsi="Times New Roman"/>
          <w:kern w:val="0"/>
          <w:sz w:val="20"/>
          <w:szCs w:val="20"/>
          <w:lang w:val="en-GB" w:eastAsia="zh-CN"/>
        </w:rPr>
        <w:t>discussion</w:t>
      </w:r>
      <w:proofErr w:type="gramEnd"/>
    </w:p>
    <w:p w14:paraId="1EC9AD3C" w14:textId="2F1350D4" w:rsidR="0080158A" w:rsidRPr="0080158A" w:rsidRDefault="0080158A" w:rsidP="0080158A">
      <w:pPr>
        <w:pStyle w:val="aff7"/>
        <w:numPr>
          <w:ilvl w:val="1"/>
          <w:numId w:val="43"/>
        </w:numPr>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 xml:space="preserve">Further discuss whether RAN4 should consider the case that more than 18 points </w:t>
      </w:r>
      <w:proofErr w:type="spellStart"/>
      <w:r w:rsidRPr="0080158A">
        <w:rPr>
          <w:rFonts w:ascii="Times New Roman" w:eastAsiaTheme="minorEastAsia" w:hAnsi="Times New Roman"/>
          <w:kern w:val="0"/>
          <w:sz w:val="20"/>
          <w:szCs w:val="20"/>
          <w:lang w:val="en-GB" w:eastAsia="zh-CN"/>
        </w:rPr>
        <w:t>can not</w:t>
      </w:r>
      <w:proofErr w:type="spellEnd"/>
      <w:r w:rsidRPr="0080158A">
        <w:rPr>
          <w:rFonts w:ascii="Times New Roman" w:eastAsiaTheme="minorEastAsia" w:hAnsi="Times New Roman"/>
          <w:kern w:val="0"/>
          <w:sz w:val="20"/>
          <w:szCs w:val="20"/>
          <w:lang w:val="en-GB" w:eastAsia="zh-CN"/>
        </w:rPr>
        <w:t xml:space="preserve"> reach 70%TP for FR2 MIMO OTA</w:t>
      </w:r>
    </w:p>
    <w:p w14:paraId="1620CE82" w14:textId="20702E6F" w:rsidR="0080158A" w:rsidRPr="0080158A" w:rsidRDefault="0080158A" w:rsidP="0080158A">
      <w:pPr>
        <w:pStyle w:val="aff7"/>
        <w:numPr>
          <w:ilvl w:val="1"/>
          <w:numId w:val="43"/>
        </w:numPr>
        <w:spacing w:line="360" w:lineRule="auto"/>
        <w:ind w:leftChars="0"/>
        <w:rPr>
          <w:rFonts w:ascii="Times New Roman" w:eastAsia="等线" w:hAnsi="Times New Roman"/>
          <w:kern w:val="0"/>
          <w:sz w:val="20"/>
          <w:szCs w:val="20"/>
          <w:lang w:val="en-GB" w:eastAsia="zh-CN"/>
        </w:rPr>
      </w:pPr>
      <w:r w:rsidRPr="0080158A">
        <w:rPr>
          <w:rFonts w:ascii="Times New Roman" w:eastAsia="等线" w:hAnsi="Times New Roman"/>
          <w:kern w:val="0"/>
          <w:sz w:val="20"/>
          <w:szCs w:val="20"/>
          <w:lang w:val="en-GB" w:eastAsia="zh-CN"/>
        </w:rPr>
        <w:t>Further discuss FR2 simulation activity</w:t>
      </w:r>
    </w:p>
    <w:p w14:paraId="71DBB455" w14:textId="77777777" w:rsidR="00701410" w:rsidRPr="00701410" w:rsidRDefault="00701410" w:rsidP="00701410">
      <w:pPr>
        <w:pStyle w:val="2"/>
      </w:pPr>
      <w:r>
        <w:t>3.</w:t>
      </w:r>
      <w:r>
        <w:tab/>
        <w:t xml:space="preserve">Detailed progress in SA/CT WGs since last TSG meeting </w:t>
      </w:r>
      <w:r w:rsidRPr="005A6C96">
        <w:t>(for all involved WGs)</w:t>
      </w:r>
    </w:p>
    <w:p w14:paraId="14A20A9B" w14:textId="5975F9DD"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4EB0A9" w14:textId="77777777" w:rsidR="009A2607" w:rsidRPr="00777DBB" w:rsidRDefault="009A2607" w:rsidP="009A2607">
      <w:pPr>
        <w:rPr>
          <w:rFonts w:ascii="Arial" w:hAnsi="Arial" w:cs="Arial"/>
          <w:iCs/>
        </w:rPr>
      </w:pPr>
      <w:r w:rsidRPr="00777DBB">
        <w:rPr>
          <w:rFonts w:ascii="Arial" w:hAnsi="Arial" w:cs="Arial"/>
          <w:iCs/>
        </w:rPr>
        <w:t>N/A</w:t>
      </w:r>
    </w:p>
    <w:p w14:paraId="1DFF82EE" w14:textId="77777777" w:rsidR="009A2607" w:rsidRPr="00721CF6" w:rsidRDefault="009A2607" w:rsidP="00207DC4">
      <w:pPr>
        <w:rPr>
          <w:rFonts w:ascii="Arial" w:hAnsi="Arial" w:cs="Arial"/>
          <w:iCs/>
          <w:color w:val="FF0000"/>
        </w:rPr>
      </w:pPr>
    </w:p>
    <w:p w14:paraId="07D070E3" w14:textId="77777777" w:rsidR="005A6C96" w:rsidRDefault="00815869" w:rsidP="005A6C96">
      <w:pPr>
        <w:pStyle w:val="2"/>
      </w:pPr>
      <w:r>
        <w:t>4</w:t>
      </w:r>
      <w:r w:rsidR="005A6C96">
        <w:t>.</w:t>
      </w:r>
      <w:r w:rsidR="005A6C96">
        <w:tab/>
        <w:t>References</w:t>
      </w:r>
    </w:p>
    <w:p w14:paraId="628767D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FA87A59" w14:textId="3E7E28AA"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sidR="00C34C3C">
        <w:rPr>
          <w:rFonts w:eastAsiaTheme="minorEastAsia"/>
          <w:b/>
          <w:bCs/>
          <w:u w:val="single"/>
          <w:lang w:eastAsia="ko-KR"/>
        </w:rPr>
        <w:t>8bis</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2E9015D7" w14:textId="77777777" w:rsidR="008477DD" w:rsidRPr="008477DD" w:rsidRDefault="008477DD" w:rsidP="00A22AB1">
      <w:pPr>
        <w:overflowPunct/>
        <w:autoSpaceDE/>
        <w:autoSpaceDN/>
        <w:snapToGrid w:val="0"/>
        <w:spacing w:after="0"/>
        <w:textAlignment w:val="auto"/>
        <w:rPr>
          <w:rFonts w:ascii="Arial" w:eastAsia="Yu Mincho" w:hAnsi="Arial" w:cs="Arial"/>
          <w:bCs/>
          <w:lang w:eastAsia="ja-JP"/>
        </w:rPr>
      </w:pPr>
    </w:p>
    <w:p w14:paraId="73170675" w14:textId="7989FDD1" w:rsidR="009A2607" w:rsidRDefault="008477DD" w:rsidP="009A2607">
      <w:pPr>
        <w:pStyle w:val="aff7"/>
        <w:numPr>
          <w:ilvl w:val="0"/>
          <w:numId w:val="22"/>
        </w:numPr>
        <w:snapToGrid w:val="0"/>
        <w:ind w:leftChars="0"/>
        <w:rPr>
          <w:rFonts w:ascii="Arial" w:eastAsiaTheme="minorEastAsia" w:hAnsi="Arial" w:cs="Arial"/>
          <w:lang w:eastAsia="zh-CN"/>
        </w:rPr>
      </w:pPr>
      <w:r w:rsidRPr="008477DD">
        <w:rPr>
          <w:rFonts w:ascii="Arial" w:eastAsiaTheme="minorEastAsia" w:hAnsi="Arial" w:cs="Arial"/>
          <w:lang w:eastAsia="zh-CN"/>
        </w:rPr>
        <w:t>R4-2106144</w:t>
      </w:r>
      <w:r w:rsidRPr="008477DD">
        <w:rPr>
          <w:rFonts w:ascii="Arial" w:eastAsiaTheme="minorEastAsia" w:hAnsi="Arial" w:cs="Arial"/>
          <w:lang w:eastAsia="zh-CN"/>
        </w:rPr>
        <w:tab/>
        <w:t>Email discussion summary for [98-bis-e][326] NR_MIMO_OTA</w:t>
      </w:r>
      <w:r w:rsidR="009A2607" w:rsidRPr="00D6644D">
        <w:rPr>
          <w:rFonts w:ascii="Arial" w:eastAsiaTheme="minorEastAsia" w:hAnsi="Arial" w:cs="Arial"/>
          <w:lang w:eastAsia="zh-CN"/>
        </w:rPr>
        <w:t xml:space="preserve">, </w:t>
      </w:r>
      <w:proofErr w:type="gramStart"/>
      <w:r w:rsidR="009A2607" w:rsidRPr="00D6644D">
        <w:rPr>
          <w:rFonts w:ascii="Arial" w:eastAsiaTheme="minorEastAsia" w:hAnsi="Arial" w:cs="Arial"/>
          <w:lang w:eastAsia="zh-CN"/>
        </w:rPr>
        <w:t>Moderator(</w:t>
      </w:r>
      <w:proofErr w:type="gramEnd"/>
      <w:r w:rsidR="009A2607" w:rsidRPr="00D6644D">
        <w:rPr>
          <w:rFonts w:ascii="Arial" w:eastAsiaTheme="minorEastAsia" w:hAnsi="Arial" w:cs="Arial"/>
          <w:lang w:eastAsia="zh-CN"/>
        </w:rPr>
        <w:t>CAICT)</w:t>
      </w:r>
    </w:p>
    <w:p w14:paraId="3865B93E" w14:textId="2811CE1C" w:rsidR="00FE1E05"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R4-2106092</w:t>
      </w:r>
      <w:r w:rsidRPr="0087475D">
        <w:rPr>
          <w:rFonts w:ascii="Arial" w:eastAsiaTheme="minorEastAsia" w:hAnsi="Arial" w:cs="Arial"/>
          <w:lang w:eastAsia="zh-CN"/>
        </w:rPr>
        <w:tab/>
        <w:t>WF on NR MIMO OTA</w:t>
      </w:r>
      <w:r w:rsidR="00FE1E05">
        <w:rPr>
          <w:rFonts w:ascii="Arial" w:eastAsiaTheme="minorEastAsia" w:hAnsi="Arial" w:cs="Arial"/>
          <w:lang w:eastAsia="zh-CN"/>
        </w:rPr>
        <w:t>, vivo, CAICT</w:t>
      </w:r>
    </w:p>
    <w:p w14:paraId="41F8C7BB" w14:textId="3E0D909B" w:rsidR="0087475D"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R4-2104512</w:t>
      </w:r>
      <w:r w:rsidRPr="0087475D">
        <w:rPr>
          <w:rFonts w:ascii="Arial" w:eastAsiaTheme="minorEastAsia" w:hAnsi="Arial" w:cs="Arial"/>
          <w:lang w:eastAsia="zh-CN"/>
        </w:rPr>
        <w:tab/>
        <w:t>3GPP TS 38.151 v0.3.0</w:t>
      </w:r>
      <w:r>
        <w:rPr>
          <w:rFonts w:ascii="Arial" w:eastAsiaTheme="minorEastAsia" w:hAnsi="Arial" w:cs="Arial"/>
          <w:lang w:eastAsia="zh-CN"/>
        </w:rPr>
        <w:t>, vivo</w:t>
      </w:r>
    </w:p>
    <w:p w14:paraId="2971698B" w14:textId="72757AA4" w:rsidR="0087475D"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R4-2106096</w:t>
      </w:r>
      <w:r w:rsidRPr="0087475D">
        <w:rPr>
          <w:rFonts w:ascii="Arial" w:eastAsiaTheme="minorEastAsia" w:hAnsi="Arial" w:cs="Arial"/>
          <w:lang w:eastAsia="zh-CN"/>
        </w:rPr>
        <w:tab/>
        <w:t>Updated workplan of MIMO OTA WI</w:t>
      </w:r>
      <w:r>
        <w:rPr>
          <w:rFonts w:ascii="Arial" w:eastAsiaTheme="minorEastAsia" w:hAnsi="Arial" w:cs="Arial"/>
          <w:lang w:eastAsia="zh-CN"/>
        </w:rPr>
        <w:t>, vivo, CAICT, OPPO</w:t>
      </w:r>
    </w:p>
    <w:p w14:paraId="5764EAAC" w14:textId="26F5893E" w:rsidR="0087475D"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R4-2106093</w:t>
      </w:r>
      <w:r w:rsidRPr="0087475D">
        <w:rPr>
          <w:rFonts w:ascii="Arial" w:eastAsiaTheme="minorEastAsia" w:hAnsi="Arial" w:cs="Arial"/>
          <w:lang w:eastAsia="zh-CN"/>
        </w:rPr>
        <w:tab/>
        <w:t>TP to TS38.151: revision on MIMO Average Spherical Coverage</w:t>
      </w:r>
      <w:r>
        <w:rPr>
          <w:rFonts w:ascii="Arial" w:eastAsiaTheme="minorEastAsia" w:hAnsi="Arial" w:cs="Arial"/>
          <w:lang w:eastAsia="zh-CN"/>
        </w:rPr>
        <w:t xml:space="preserve">, </w:t>
      </w:r>
      <w:r w:rsidRPr="0087475D">
        <w:rPr>
          <w:rFonts w:ascii="Arial" w:eastAsiaTheme="minorEastAsia" w:hAnsi="Arial" w:cs="Arial"/>
          <w:lang w:eastAsia="zh-CN"/>
        </w:rPr>
        <w:t xml:space="preserve">Qualcomm Incorporated, Huawei, </w:t>
      </w:r>
      <w:proofErr w:type="spellStart"/>
      <w:proofErr w:type="gramStart"/>
      <w:r w:rsidRPr="0087475D">
        <w:rPr>
          <w:rFonts w:ascii="Arial" w:eastAsiaTheme="minorEastAsia" w:hAnsi="Arial" w:cs="Arial"/>
          <w:lang w:eastAsia="zh-CN"/>
        </w:rPr>
        <w:t>HiSilicon</w:t>
      </w:r>
      <w:proofErr w:type="spellEnd"/>
      <w:r w:rsidRPr="0087475D">
        <w:rPr>
          <w:rFonts w:ascii="Arial" w:eastAsiaTheme="minorEastAsia" w:hAnsi="Arial" w:cs="Arial"/>
          <w:lang w:eastAsia="zh-CN"/>
        </w:rPr>
        <w:t xml:space="preserve"> ,</w:t>
      </w:r>
      <w:proofErr w:type="gramEnd"/>
      <w:r w:rsidRPr="0087475D">
        <w:rPr>
          <w:rFonts w:ascii="Arial" w:eastAsiaTheme="minorEastAsia" w:hAnsi="Arial" w:cs="Arial"/>
          <w:lang w:eastAsia="zh-CN"/>
        </w:rPr>
        <w:t xml:space="preserve"> CAICT, vivo, OPPO</w:t>
      </w:r>
    </w:p>
    <w:p w14:paraId="349EC7B8" w14:textId="22BC6690" w:rsidR="0087475D"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R4-2104511</w:t>
      </w:r>
      <w:r w:rsidRPr="0087475D">
        <w:rPr>
          <w:rFonts w:ascii="Arial" w:eastAsiaTheme="minorEastAsia" w:hAnsi="Arial" w:cs="Arial"/>
          <w:lang w:eastAsia="zh-CN"/>
        </w:rPr>
        <w:tab/>
        <w:t>TP to TS38.151 v0.2.0 on calibration and test procedure</w:t>
      </w:r>
      <w:r>
        <w:rPr>
          <w:rFonts w:ascii="Arial" w:eastAsiaTheme="minorEastAsia" w:hAnsi="Arial" w:cs="Arial"/>
          <w:lang w:eastAsia="zh-CN"/>
        </w:rPr>
        <w:t>, vivo, CAICT</w:t>
      </w:r>
    </w:p>
    <w:p w14:paraId="30B75BDC" w14:textId="0C53A079" w:rsidR="0087475D" w:rsidRDefault="0087475D" w:rsidP="009A2607">
      <w:pPr>
        <w:pStyle w:val="aff7"/>
        <w:numPr>
          <w:ilvl w:val="0"/>
          <w:numId w:val="22"/>
        </w:numPr>
        <w:snapToGrid w:val="0"/>
        <w:ind w:leftChars="0"/>
        <w:rPr>
          <w:rFonts w:ascii="Arial" w:eastAsiaTheme="minorEastAsia" w:hAnsi="Arial" w:cs="Arial"/>
          <w:lang w:eastAsia="zh-CN"/>
        </w:rPr>
      </w:pPr>
      <w:r w:rsidRPr="0087475D">
        <w:rPr>
          <w:rFonts w:ascii="Arial" w:eastAsiaTheme="minorEastAsia" w:hAnsi="Arial" w:cs="Arial"/>
          <w:lang w:eastAsia="zh-CN"/>
        </w:rPr>
        <w:t>R4-2106094</w:t>
      </w:r>
      <w:r w:rsidRPr="0087475D">
        <w:rPr>
          <w:rFonts w:ascii="Arial" w:eastAsiaTheme="minorEastAsia" w:hAnsi="Arial" w:cs="Arial"/>
          <w:lang w:eastAsia="zh-CN"/>
        </w:rPr>
        <w:tab/>
        <w:t>TP to TS38.151 v0.2.0 on FR1 Channel model</w:t>
      </w:r>
      <w:r>
        <w:rPr>
          <w:rFonts w:ascii="Arial" w:eastAsiaTheme="minorEastAsia" w:hAnsi="Arial" w:cs="Arial"/>
          <w:lang w:eastAsia="zh-CN"/>
        </w:rPr>
        <w:t>, vivo, CAICT</w:t>
      </w:r>
    </w:p>
    <w:p w14:paraId="6ECDDC2B" w14:textId="40B3DA29"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R4-2104513</w:t>
      </w:r>
      <w:r>
        <w:rPr>
          <w:rFonts w:ascii="Arial" w:eastAsiaTheme="minorEastAsia" w:hAnsi="Arial" w:cs="Arial"/>
          <w:lang w:eastAsia="zh-CN"/>
        </w:rPr>
        <w:t xml:space="preserve">   </w:t>
      </w:r>
      <w:r w:rsidRPr="00203351">
        <w:rPr>
          <w:rFonts w:ascii="Arial" w:eastAsiaTheme="minorEastAsia" w:hAnsi="Arial" w:cs="Arial"/>
          <w:lang w:eastAsia="zh-CN"/>
        </w:rPr>
        <w:t xml:space="preserve">Discussions on FR2 </w:t>
      </w:r>
      <w:proofErr w:type="spellStart"/>
      <w:r w:rsidRPr="00203351">
        <w:rPr>
          <w:rFonts w:ascii="Arial" w:eastAsiaTheme="minorEastAsia" w:hAnsi="Arial" w:cs="Arial"/>
          <w:lang w:eastAsia="zh-CN"/>
        </w:rPr>
        <w:t>FoM</w:t>
      </w:r>
      <w:proofErr w:type="spellEnd"/>
      <w:r>
        <w:rPr>
          <w:rFonts w:ascii="Arial" w:eastAsiaTheme="minorEastAsia" w:hAnsi="Arial" w:cs="Arial"/>
          <w:lang w:eastAsia="zh-CN"/>
        </w:rPr>
        <w:t xml:space="preserve">, </w:t>
      </w:r>
      <w:r w:rsidRPr="00203351">
        <w:rPr>
          <w:rFonts w:ascii="Arial" w:eastAsiaTheme="minorEastAsia" w:hAnsi="Arial" w:cs="Arial"/>
          <w:lang w:eastAsia="zh-CN"/>
        </w:rPr>
        <w:t>vivo</w:t>
      </w:r>
    </w:p>
    <w:p w14:paraId="7F3FF86D" w14:textId="50F87DFF" w:rsid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R4-2104514</w:t>
      </w:r>
      <w:r>
        <w:rPr>
          <w:rFonts w:ascii="Arial" w:eastAsiaTheme="minorEastAsia" w:hAnsi="Arial" w:cs="Arial"/>
          <w:lang w:eastAsia="zh-CN"/>
        </w:rPr>
        <w:t xml:space="preserve">   </w:t>
      </w:r>
      <w:r w:rsidRPr="00203351">
        <w:rPr>
          <w:rFonts w:ascii="Arial" w:eastAsiaTheme="minorEastAsia" w:hAnsi="Arial" w:cs="Arial"/>
          <w:lang w:eastAsia="zh-CN"/>
        </w:rPr>
        <w:t>Discussion on Power Validation procedure and compensation process</w:t>
      </w:r>
      <w:r>
        <w:rPr>
          <w:rFonts w:ascii="Arial" w:eastAsiaTheme="minorEastAsia" w:hAnsi="Arial" w:cs="Arial"/>
          <w:lang w:eastAsia="zh-CN"/>
        </w:rPr>
        <w:t xml:space="preserve">, </w:t>
      </w:r>
      <w:r w:rsidRPr="00203351">
        <w:rPr>
          <w:rFonts w:ascii="Arial" w:eastAsiaTheme="minorEastAsia" w:hAnsi="Arial" w:cs="Arial"/>
          <w:lang w:eastAsia="zh-CN"/>
        </w:rPr>
        <w:t>vivo</w:t>
      </w:r>
    </w:p>
    <w:p w14:paraId="6BA30C60" w14:textId="34C182F4"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R4-2105020</w:t>
      </w:r>
      <w:r>
        <w:rPr>
          <w:rFonts w:ascii="Arial" w:eastAsiaTheme="minorEastAsia" w:hAnsi="Arial" w:cs="Arial"/>
          <w:lang w:eastAsia="zh-CN"/>
        </w:rPr>
        <w:t xml:space="preserve">   </w:t>
      </w:r>
      <w:r w:rsidRPr="00203351">
        <w:rPr>
          <w:rFonts w:ascii="Arial" w:eastAsiaTheme="minorEastAsia" w:hAnsi="Arial" w:cs="Arial"/>
          <w:lang w:eastAsia="zh-CN"/>
        </w:rPr>
        <w:t>NR FR1 MIMO OTA Reference Spatial Correlation Curves based on Different Optimization Algorithm</w:t>
      </w:r>
      <w:r>
        <w:rPr>
          <w:rFonts w:ascii="Arial" w:eastAsiaTheme="minorEastAsia" w:hAnsi="Arial" w:cs="Arial"/>
          <w:lang w:eastAsia="zh-CN"/>
        </w:rPr>
        <w:t xml:space="preserve">, </w:t>
      </w:r>
      <w:r w:rsidRPr="00203351">
        <w:rPr>
          <w:rFonts w:ascii="Arial" w:eastAsiaTheme="minorEastAsia" w:hAnsi="Arial" w:cs="Arial"/>
          <w:lang w:eastAsia="zh-CN"/>
        </w:rPr>
        <w:t>CMCC</w:t>
      </w:r>
    </w:p>
    <w:p w14:paraId="5A140557" w14:textId="7EC9909F"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R4-2105041</w:t>
      </w:r>
      <w:r>
        <w:rPr>
          <w:rFonts w:ascii="Arial" w:eastAsiaTheme="minorEastAsia" w:hAnsi="Arial" w:cs="Arial"/>
          <w:lang w:eastAsia="zh-CN"/>
        </w:rPr>
        <w:t xml:space="preserve">   </w:t>
      </w:r>
      <w:r w:rsidRPr="00203351">
        <w:rPr>
          <w:rFonts w:ascii="Arial" w:eastAsiaTheme="minorEastAsia" w:hAnsi="Arial" w:cs="Arial"/>
          <w:lang w:eastAsia="zh-CN"/>
        </w:rPr>
        <w:t>Discussion on channel model and downlink power configuration</w:t>
      </w:r>
      <w:r>
        <w:rPr>
          <w:rFonts w:ascii="Arial" w:eastAsiaTheme="minorEastAsia" w:hAnsi="Arial" w:cs="Arial"/>
          <w:lang w:eastAsia="zh-CN"/>
        </w:rPr>
        <w:t xml:space="preserve">, </w:t>
      </w:r>
      <w:r w:rsidRPr="00203351">
        <w:rPr>
          <w:rFonts w:ascii="Arial" w:eastAsiaTheme="minorEastAsia" w:hAnsi="Arial" w:cs="Arial"/>
          <w:lang w:eastAsia="zh-CN"/>
        </w:rPr>
        <w:t>Samsung</w:t>
      </w:r>
    </w:p>
    <w:p w14:paraId="0ADF05B7" w14:textId="7FE8E2DA"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2105169</w:t>
      </w:r>
      <w:r>
        <w:rPr>
          <w:rFonts w:ascii="Arial" w:eastAsiaTheme="minorEastAsia" w:hAnsi="Arial" w:cs="Arial"/>
          <w:lang w:eastAsia="zh-CN"/>
        </w:rPr>
        <w:t xml:space="preserve">  </w:t>
      </w:r>
      <w:r w:rsidRPr="00203351">
        <w:rPr>
          <w:rFonts w:ascii="Arial" w:eastAsiaTheme="minorEastAsia" w:hAnsi="Arial" w:cs="Arial"/>
          <w:lang w:eastAsia="zh-CN"/>
        </w:rPr>
        <w:t>Testing</w:t>
      </w:r>
      <w:proofErr w:type="gramEnd"/>
      <w:r w:rsidRPr="00203351">
        <w:rPr>
          <w:rFonts w:ascii="Arial" w:eastAsiaTheme="minorEastAsia" w:hAnsi="Arial" w:cs="Arial"/>
          <w:lang w:eastAsia="zh-CN"/>
        </w:rPr>
        <w:t xml:space="preserve"> parameters for Performance: "On remaining open issues of testing parameters for performance</w:t>
      </w:r>
      <w:r>
        <w:rPr>
          <w:rFonts w:ascii="Arial" w:eastAsiaTheme="minorEastAsia" w:hAnsi="Arial" w:cs="Arial"/>
          <w:lang w:eastAsia="zh-CN"/>
        </w:rPr>
        <w:t xml:space="preserve">, </w:t>
      </w:r>
      <w:r w:rsidRPr="00203351">
        <w:rPr>
          <w:rFonts w:ascii="Arial" w:eastAsiaTheme="minorEastAsia" w:hAnsi="Arial" w:cs="Arial"/>
          <w:lang w:eastAsia="zh-CN"/>
        </w:rPr>
        <w:t>Huawei,</w:t>
      </w:r>
      <w:r>
        <w:rPr>
          <w:rFonts w:ascii="Arial" w:eastAsiaTheme="minorEastAsia" w:hAnsi="Arial" w:cs="Arial"/>
          <w:lang w:eastAsia="zh-CN"/>
        </w:rPr>
        <w:t xml:space="preserve"> </w:t>
      </w:r>
      <w:proofErr w:type="spellStart"/>
      <w:r w:rsidRPr="00203351">
        <w:rPr>
          <w:rFonts w:ascii="Arial" w:eastAsiaTheme="minorEastAsia" w:hAnsi="Arial" w:cs="Arial"/>
          <w:lang w:eastAsia="zh-CN"/>
        </w:rPr>
        <w:t>HiSilicon</w:t>
      </w:r>
      <w:proofErr w:type="spellEnd"/>
    </w:p>
    <w:p w14:paraId="57D75C6D" w14:textId="1ACB8DD4"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R4-2105170</w:t>
      </w:r>
      <w:r>
        <w:rPr>
          <w:rFonts w:ascii="Arial" w:eastAsiaTheme="minorEastAsia" w:hAnsi="Arial" w:cs="Arial"/>
          <w:lang w:eastAsia="zh-CN"/>
        </w:rPr>
        <w:t xml:space="preserve"> </w:t>
      </w:r>
      <w:r w:rsidRPr="00203351">
        <w:rPr>
          <w:rFonts w:ascii="Arial" w:eastAsiaTheme="minorEastAsia" w:hAnsi="Arial" w:cs="Arial"/>
          <w:lang w:eastAsia="zh-CN"/>
        </w:rPr>
        <w:t>Optimization of test methodologies:   "On Channel model for FR1 2x2 MIMO OTA requirements</w:t>
      </w:r>
      <w:r>
        <w:rPr>
          <w:rFonts w:ascii="Arial" w:eastAsiaTheme="minorEastAsia" w:hAnsi="Arial" w:cs="Arial"/>
          <w:lang w:eastAsia="zh-CN"/>
        </w:rPr>
        <w:t xml:space="preserve">, </w:t>
      </w:r>
      <w:r w:rsidRPr="00203351">
        <w:rPr>
          <w:rFonts w:ascii="Arial" w:eastAsiaTheme="minorEastAsia" w:hAnsi="Arial" w:cs="Arial"/>
          <w:lang w:eastAsia="zh-CN"/>
        </w:rPr>
        <w:t>Huawei,</w:t>
      </w:r>
      <w:r>
        <w:rPr>
          <w:rFonts w:ascii="Arial" w:eastAsiaTheme="minorEastAsia" w:hAnsi="Arial" w:cs="Arial"/>
          <w:lang w:eastAsia="zh-CN"/>
        </w:rPr>
        <w:t xml:space="preserve"> </w:t>
      </w:r>
      <w:proofErr w:type="spellStart"/>
      <w:r w:rsidRPr="00203351">
        <w:rPr>
          <w:rFonts w:ascii="Arial" w:eastAsiaTheme="minorEastAsia" w:hAnsi="Arial" w:cs="Arial"/>
          <w:lang w:eastAsia="zh-CN"/>
        </w:rPr>
        <w:t>HiSilicon</w:t>
      </w:r>
      <w:proofErr w:type="spellEnd"/>
    </w:p>
    <w:p w14:paraId="654D4281" w14:textId="62922870"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lastRenderedPageBreak/>
        <w:t>R4-2106272</w:t>
      </w:r>
      <w:r>
        <w:rPr>
          <w:rFonts w:ascii="Arial" w:eastAsiaTheme="minorEastAsia" w:hAnsi="Arial" w:cs="Arial"/>
          <w:lang w:eastAsia="zh-CN"/>
        </w:rPr>
        <w:t xml:space="preserve">   </w:t>
      </w:r>
      <w:r w:rsidRPr="00203351">
        <w:rPr>
          <w:rFonts w:ascii="Arial" w:eastAsiaTheme="minorEastAsia" w:hAnsi="Arial" w:cs="Arial"/>
          <w:lang w:eastAsia="zh-CN"/>
        </w:rPr>
        <w:t xml:space="preserve">Views on how to treat the missing points for FR2 </w:t>
      </w:r>
      <w:proofErr w:type="spellStart"/>
      <w:r w:rsidRPr="00203351">
        <w:rPr>
          <w:rFonts w:ascii="Arial" w:eastAsiaTheme="minorEastAsia" w:hAnsi="Arial" w:cs="Arial"/>
          <w:lang w:eastAsia="zh-CN"/>
        </w:rPr>
        <w:t>FoM</w:t>
      </w:r>
      <w:proofErr w:type="spellEnd"/>
      <w:r>
        <w:rPr>
          <w:rFonts w:ascii="Arial" w:eastAsiaTheme="minorEastAsia" w:hAnsi="Arial" w:cs="Arial"/>
          <w:lang w:eastAsia="zh-CN"/>
        </w:rPr>
        <w:t xml:space="preserve">, </w:t>
      </w:r>
      <w:r w:rsidRPr="00203351">
        <w:rPr>
          <w:rFonts w:ascii="Arial" w:eastAsiaTheme="minorEastAsia" w:hAnsi="Arial" w:cs="Arial"/>
          <w:lang w:eastAsia="zh-CN"/>
        </w:rPr>
        <w:t>CAICT</w:t>
      </w:r>
    </w:p>
    <w:p w14:paraId="0FC43F68" w14:textId="2D2FDBCE"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R4-2106567</w:t>
      </w:r>
      <w:r>
        <w:rPr>
          <w:rFonts w:ascii="Arial" w:eastAsiaTheme="minorEastAsia" w:hAnsi="Arial" w:cs="Arial"/>
          <w:lang w:eastAsia="zh-CN"/>
        </w:rPr>
        <w:t xml:space="preserve">   </w:t>
      </w:r>
      <w:r w:rsidRPr="00203351">
        <w:rPr>
          <w:rFonts w:ascii="Arial" w:eastAsiaTheme="minorEastAsia" w:hAnsi="Arial" w:cs="Arial"/>
          <w:lang w:eastAsia="zh-CN"/>
        </w:rPr>
        <w:t>Consideration on Spatial Correlation with combined beam</w:t>
      </w:r>
      <w:r>
        <w:rPr>
          <w:rFonts w:ascii="Arial" w:eastAsiaTheme="minorEastAsia" w:hAnsi="Arial" w:cs="Arial"/>
          <w:lang w:eastAsia="zh-CN"/>
        </w:rPr>
        <w:t xml:space="preserve">, </w:t>
      </w:r>
      <w:r w:rsidRPr="00203351">
        <w:rPr>
          <w:rFonts w:ascii="Arial" w:eastAsiaTheme="minorEastAsia" w:hAnsi="Arial" w:cs="Arial"/>
          <w:lang w:eastAsia="zh-CN"/>
        </w:rPr>
        <w:t>OPPO</w:t>
      </w:r>
    </w:p>
    <w:p w14:paraId="6F9745EF" w14:textId="20104042"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R4-2106568</w:t>
      </w:r>
      <w:r>
        <w:rPr>
          <w:rFonts w:ascii="Arial" w:eastAsiaTheme="minorEastAsia" w:hAnsi="Arial" w:cs="Arial"/>
          <w:lang w:eastAsia="zh-CN"/>
        </w:rPr>
        <w:t xml:space="preserve">   </w:t>
      </w:r>
      <w:proofErr w:type="spellStart"/>
      <w:r w:rsidRPr="00203351">
        <w:rPr>
          <w:rFonts w:ascii="Arial" w:eastAsiaTheme="minorEastAsia" w:hAnsi="Arial" w:cs="Arial"/>
          <w:lang w:eastAsia="zh-CN"/>
        </w:rPr>
        <w:t>FoM</w:t>
      </w:r>
      <w:proofErr w:type="spellEnd"/>
      <w:r w:rsidRPr="00203351">
        <w:rPr>
          <w:rFonts w:ascii="Arial" w:eastAsiaTheme="minorEastAsia" w:hAnsi="Arial" w:cs="Arial"/>
          <w:lang w:eastAsia="zh-CN"/>
        </w:rPr>
        <w:t xml:space="preserve"> for FR2</w:t>
      </w:r>
      <w:r>
        <w:rPr>
          <w:rFonts w:ascii="Arial" w:eastAsiaTheme="minorEastAsia" w:hAnsi="Arial" w:cs="Arial"/>
          <w:lang w:eastAsia="zh-CN"/>
        </w:rPr>
        <w:t xml:space="preserve">, </w:t>
      </w:r>
      <w:r w:rsidRPr="00203351">
        <w:rPr>
          <w:rFonts w:ascii="Arial" w:eastAsiaTheme="minorEastAsia" w:hAnsi="Arial" w:cs="Arial"/>
          <w:lang w:eastAsia="zh-CN"/>
        </w:rPr>
        <w:t>OPPO</w:t>
      </w:r>
    </w:p>
    <w:p w14:paraId="7FAE8D7F" w14:textId="2A7DF653"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R4-2106569</w:t>
      </w:r>
      <w:r>
        <w:rPr>
          <w:rFonts w:ascii="Arial" w:eastAsiaTheme="minorEastAsia" w:hAnsi="Arial" w:cs="Arial"/>
          <w:lang w:eastAsia="zh-CN"/>
        </w:rPr>
        <w:t xml:space="preserve">   </w:t>
      </w:r>
      <w:r w:rsidRPr="00203351">
        <w:rPr>
          <w:rFonts w:ascii="Arial" w:eastAsiaTheme="minorEastAsia" w:hAnsi="Arial" w:cs="Arial"/>
          <w:lang w:eastAsia="zh-CN"/>
        </w:rPr>
        <w:t>Views on FR2 blocking issue</w:t>
      </w:r>
      <w:r>
        <w:rPr>
          <w:rFonts w:ascii="Arial" w:eastAsiaTheme="minorEastAsia" w:hAnsi="Arial" w:cs="Arial"/>
          <w:lang w:eastAsia="zh-CN"/>
        </w:rPr>
        <w:t xml:space="preserve">, </w:t>
      </w:r>
      <w:proofErr w:type="gramStart"/>
      <w:r w:rsidRPr="00203351">
        <w:rPr>
          <w:rFonts w:ascii="Arial" w:eastAsiaTheme="minorEastAsia" w:hAnsi="Arial" w:cs="Arial"/>
          <w:lang w:eastAsia="zh-CN"/>
        </w:rPr>
        <w:t>OPPO</w:t>
      </w:r>
      <w:proofErr w:type="gramEnd"/>
    </w:p>
    <w:p w14:paraId="06D92687" w14:textId="1791C5E8"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R4-2106902</w:t>
      </w:r>
      <w:r>
        <w:rPr>
          <w:rFonts w:ascii="Arial" w:eastAsiaTheme="minorEastAsia" w:hAnsi="Arial" w:cs="Arial"/>
          <w:lang w:eastAsia="zh-CN"/>
        </w:rPr>
        <w:t xml:space="preserve">   </w:t>
      </w:r>
      <w:r w:rsidRPr="00203351">
        <w:rPr>
          <w:rFonts w:ascii="Arial" w:eastAsiaTheme="minorEastAsia" w:hAnsi="Arial" w:cs="Arial"/>
          <w:lang w:eastAsia="zh-CN"/>
        </w:rPr>
        <w:t>Spatial Channel Model Validation Targets</w:t>
      </w:r>
      <w:r>
        <w:rPr>
          <w:rFonts w:ascii="Arial" w:eastAsiaTheme="minorEastAsia" w:hAnsi="Arial" w:cs="Arial"/>
          <w:lang w:eastAsia="zh-CN"/>
        </w:rPr>
        <w:t xml:space="preserve">, </w:t>
      </w:r>
      <w:r w:rsidRPr="00203351">
        <w:rPr>
          <w:rFonts w:ascii="Arial" w:eastAsiaTheme="minorEastAsia" w:hAnsi="Arial" w:cs="Arial"/>
          <w:lang w:eastAsia="zh-CN"/>
        </w:rPr>
        <w:t>Spirent Communications</w:t>
      </w:r>
    </w:p>
    <w:p w14:paraId="655127FA" w14:textId="05D49237"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R4-2107116</w:t>
      </w:r>
      <w:r>
        <w:rPr>
          <w:rFonts w:ascii="Arial" w:eastAsiaTheme="minorEastAsia" w:hAnsi="Arial" w:cs="Arial"/>
          <w:lang w:eastAsia="zh-CN"/>
        </w:rPr>
        <w:t xml:space="preserve">   </w:t>
      </w:r>
      <w:r w:rsidRPr="00203351">
        <w:rPr>
          <w:rFonts w:ascii="Arial" w:eastAsiaTheme="minorEastAsia" w:hAnsi="Arial" w:cs="Arial"/>
          <w:lang w:eastAsia="zh-CN"/>
        </w:rPr>
        <w:t>Discussion on FR2 MIMO OTA performance requirements</w:t>
      </w:r>
      <w:r>
        <w:rPr>
          <w:rFonts w:ascii="Arial" w:eastAsiaTheme="minorEastAsia" w:hAnsi="Arial" w:cs="Arial"/>
          <w:lang w:eastAsia="zh-CN"/>
        </w:rPr>
        <w:t xml:space="preserve">, </w:t>
      </w:r>
      <w:r w:rsidRPr="00203351">
        <w:rPr>
          <w:rFonts w:ascii="Arial" w:eastAsiaTheme="minorEastAsia" w:hAnsi="Arial" w:cs="Arial"/>
          <w:lang w:eastAsia="zh-CN"/>
        </w:rPr>
        <w:t>Qualcomm Incorporated</w:t>
      </w:r>
    </w:p>
    <w:p w14:paraId="680689BC" w14:textId="16D7F4D4" w:rsid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R4-2107126</w:t>
      </w:r>
      <w:r>
        <w:rPr>
          <w:rFonts w:ascii="Arial" w:eastAsiaTheme="minorEastAsia" w:hAnsi="Arial" w:cs="Arial"/>
          <w:lang w:eastAsia="zh-CN"/>
        </w:rPr>
        <w:t xml:space="preserve">   </w:t>
      </w:r>
      <w:r w:rsidRPr="00203351">
        <w:rPr>
          <w:rFonts w:ascii="Arial" w:eastAsiaTheme="minorEastAsia" w:hAnsi="Arial" w:cs="Arial"/>
          <w:lang w:eastAsia="zh-CN"/>
        </w:rPr>
        <w:t>On Blocking MU for FR2 MIMO OTA</w:t>
      </w:r>
      <w:r>
        <w:rPr>
          <w:rFonts w:ascii="Arial" w:eastAsiaTheme="minorEastAsia" w:hAnsi="Arial" w:cs="Arial"/>
          <w:lang w:eastAsia="zh-CN"/>
        </w:rPr>
        <w:t xml:space="preserve">, </w:t>
      </w:r>
      <w:r w:rsidRPr="00203351">
        <w:rPr>
          <w:rFonts w:ascii="Arial" w:eastAsiaTheme="minorEastAsia" w:hAnsi="Arial" w:cs="Arial"/>
          <w:lang w:eastAsia="zh-CN"/>
        </w:rPr>
        <w:t>Keysight Technologies UK Ltd</w:t>
      </w:r>
    </w:p>
    <w:p w14:paraId="1633357F" w14:textId="58763627"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2107174</w:t>
      </w:r>
      <w:r>
        <w:rPr>
          <w:rFonts w:ascii="Arial" w:eastAsiaTheme="minorEastAsia" w:hAnsi="Arial" w:cs="Arial"/>
          <w:lang w:eastAsia="zh-CN"/>
        </w:rPr>
        <w:t xml:space="preserve">  </w:t>
      </w:r>
      <w:r w:rsidRPr="00203351">
        <w:rPr>
          <w:rFonts w:ascii="Arial" w:eastAsiaTheme="minorEastAsia" w:hAnsi="Arial" w:cs="Arial"/>
          <w:lang w:eastAsia="zh-CN"/>
        </w:rPr>
        <w:t>Views</w:t>
      </w:r>
      <w:proofErr w:type="gramEnd"/>
      <w:r w:rsidRPr="00203351">
        <w:rPr>
          <w:rFonts w:ascii="Arial" w:eastAsiaTheme="minorEastAsia" w:hAnsi="Arial" w:cs="Arial"/>
          <w:lang w:eastAsia="zh-CN"/>
        </w:rPr>
        <w:t xml:space="preserve"> on MU evaluation of FR2 blocking issue</w:t>
      </w:r>
      <w:r>
        <w:rPr>
          <w:rFonts w:ascii="Arial" w:eastAsiaTheme="minorEastAsia" w:hAnsi="Arial" w:cs="Arial"/>
          <w:lang w:eastAsia="zh-CN"/>
        </w:rPr>
        <w:t xml:space="preserve">, </w:t>
      </w:r>
      <w:r w:rsidRPr="00203351">
        <w:rPr>
          <w:rFonts w:ascii="Arial" w:eastAsiaTheme="minorEastAsia" w:hAnsi="Arial" w:cs="Arial"/>
          <w:lang w:eastAsia="zh-CN"/>
        </w:rPr>
        <w:t>CAICT</w:t>
      </w:r>
    </w:p>
    <w:p w14:paraId="71E86E88" w14:textId="07D35F64"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2107293</w:t>
      </w:r>
      <w:r>
        <w:rPr>
          <w:rFonts w:ascii="Arial" w:eastAsiaTheme="minorEastAsia" w:hAnsi="Arial" w:cs="Arial"/>
          <w:lang w:eastAsia="zh-CN"/>
        </w:rPr>
        <w:t xml:space="preserve">  </w:t>
      </w:r>
      <w:r w:rsidRPr="00203351">
        <w:rPr>
          <w:rFonts w:ascii="Arial" w:eastAsiaTheme="minorEastAsia" w:hAnsi="Arial" w:cs="Arial"/>
          <w:lang w:eastAsia="zh-CN"/>
        </w:rPr>
        <w:t>on</w:t>
      </w:r>
      <w:proofErr w:type="gramEnd"/>
      <w:r w:rsidRPr="00203351">
        <w:rPr>
          <w:rFonts w:ascii="Arial" w:eastAsiaTheme="minorEastAsia" w:hAnsi="Arial" w:cs="Arial"/>
          <w:lang w:eastAsia="zh-CN"/>
        </w:rPr>
        <w:t xml:space="preserve"> channel bandwidth for NR FR2 MIMO OTA RMC</w:t>
      </w:r>
      <w:r>
        <w:rPr>
          <w:rFonts w:ascii="Arial" w:eastAsiaTheme="minorEastAsia" w:hAnsi="Arial" w:cs="Arial"/>
          <w:lang w:eastAsia="zh-CN"/>
        </w:rPr>
        <w:t xml:space="preserve">, </w:t>
      </w:r>
      <w:r w:rsidRPr="00203351">
        <w:rPr>
          <w:rFonts w:ascii="Arial" w:eastAsiaTheme="minorEastAsia" w:hAnsi="Arial" w:cs="Arial"/>
          <w:lang w:eastAsia="zh-CN"/>
        </w:rPr>
        <w:t xml:space="preserve">Huawei, </w:t>
      </w:r>
      <w:proofErr w:type="spellStart"/>
      <w:r w:rsidRPr="00203351">
        <w:rPr>
          <w:rFonts w:ascii="Arial" w:eastAsiaTheme="minorEastAsia" w:hAnsi="Arial" w:cs="Arial"/>
          <w:lang w:eastAsia="zh-CN"/>
        </w:rPr>
        <w:t>HiSilicon</w:t>
      </w:r>
      <w:proofErr w:type="spellEnd"/>
      <w:r w:rsidRPr="00203351">
        <w:rPr>
          <w:rFonts w:ascii="Arial" w:eastAsiaTheme="minorEastAsia" w:hAnsi="Arial" w:cs="Arial"/>
          <w:lang w:eastAsia="zh-CN"/>
        </w:rPr>
        <w:t xml:space="preserve"> </w:t>
      </w:r>
    </w:p>
    <w:p w14:paraId="063F0356" w14:textId="4351EA04" w:rsidR="00203351" w:rsidRPr="00203351" w:rsidRDefault="00203351" w:rsidP="00203351">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2107294</w:t>
      </w:r>
      <w:r>
        <w:rPr>
          <w:rFonts w:ascii="Arial" w:eastAsiaTheme="minorEastAsia" w:hAnsi="Arial" w:cs="Arial"/>
          <w:lang w:eastAsia="zh-CN"/>
        </w:rPr>
        <w:t xml:space="preserve">  </w:t>
      </w:r>
      <w:r w:rsidRPr="00203351">
        <w:rPr>
          <w:rFonts w:ascii="Arial" w:eastAsiaTheme="minorEastAsia" w:hAnsi="Arial" w:cs="Arial"/>
          <w:lang w:eastAsia="zh-CN"/>
        </w:rPr>
        <w:t>Discussion</w:t>
      </w:r>
      <w:proofErr w:type="gramEnd"/>
      <w:r w:rsidRPr="00203351">
        <w:rPr>
          <w:rFonts w:ascii="Arial" w:eastAsiaTheme="minorEastAsia" w:hAnsi="Arial" w:cs="Arial"/>
          <w:lang w:eastAsia="zh-CN"/>
        </w:rPr>
        <w:t xml:space="preserve"> on FR2 MIMO OTA simulation</w:t>
      </w:r>
      <w:r>
        <w:rPr>
          <w:rFonts w:ascii="Arial" w:eastAsiaTheme="minorEastAsia" w:hAnsi="Arial" w:cs="Arial"/>
          <w:lang w:eastAsia="zh-CN"/>
        </w:rPr>
        <w:t xml:space="preserve">, </w:t>
      </w:r>
      <w:r w:rsidRPr="00203351">
        <w:rPr>
          <w:rFonts w:ascii="Arial" w:eastAsiaTheme="minorEastAsia" w:hAnsi="Arial" w:cs="Arial"/>
          <w:lang w:eastAsia="zh-CN"/>
        </w:rPr>
        <w:t xml:space="preserve">Huawei, </w:t>
      </w:r>
      <w:proofErr w:type="spellStart"/>
      <w:r w:rsidRPr="00203351">
        <w:rPr>
          <w:rFonts w:ascii="Arial" w:eastAsiaTheme="minorEastAsia" w:hAnsi="Arial" w:cs="Arial"/>
          <w:lang w:eastAsia="zh-CN"/>
        </w:rPr>
        <w:t>HiSilicon</w:t>
      </w:r>
      <w:proofErr w:type="spellEnd"/>
      <w:r w:rsidRPr="00203351">
        <w:rPr>
          <w:rFonts w:ascii="Arial" w:eastAsiaTheme="minorEastAsia" w:hAnsi="Arial" w:cs="Arial"/>
          <w:lang w:eastAsia="zh-CN"/>
        </w:rPr>
        <w:t xml:space="preserve"> </w:t>
      </w:r>
    </w:p>
    <w:p w14:paraId="68378B39" w14:textId="769ABBE9" w:rsidR="00203351" w:rsidRPr="008348C4" w:rsidRDefault="00203351" w:rsidP="008348C4">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2107295</w:t>
      </w:r>
      <w:r w:rsidR="008348C4">
        <w:rPr>
          <w:rFonts w:ascii="Arial" w:eastAsiaTheme="minorEastAsia" w:hAnsi="Arial" w:cs="Arial"/>
          <w:lang w:eastAsia="zh-CN"/>
        </w:rPr>
        <w:t xml:space="preserve">  </w:t>
      </w:r>
      <w:r w:rsidRPr="008348C4">
        <w:rPr>
          <w:rFonts w:ascii="Arial" w:eastAsiaTheme="minorEastAsia" w:hAnsi="Arial" w:cs="Arial"/>
          <w:lang w:eastAsia="zh-CN"/>
        </w:rPr>
        <w:t>TP</w:t>
      </w:r>
      <w:proofErr w:type="gramEnd"/>
      <w:r w:rsidRPr="008348C4">
        <w:rPr>
          <w:rFonts w:ascii="Arial" w:eastAsiaTheme="minorEastAsia" w:hAnsi="Arial" w:cs="Arial"/>
          <w:lang w:eastAsia="zh-CN"/>
        </w:rPr>
        <w:t xml:space="preserve"> to 38.151 on MIMO Average Spherical Coverage</w:t>
      </w:r>
      <w:r w:rsidR="008348C4">
        <w:rPr>
          <w:rFonts w:ascii="Arial" w:eastAsiaTheme="minorEastAsia" w:hAnsi="Arial" w:cs="Arial"/>
          <w:lang w:eastAsia="zh-CN"/>
        </w:rPr>
        <w:t xml:space="preserve">, </w:t>
      </w:r>
      <w:r w:rsidRPr="008348C4">
        <w:rPr>
          <w:rFonts w:ascii="Arial" w:eastAsiaTheme="minorEastAsia" w:hAnsi="Arial" w:cs="Arial"/>
          <w:lang w:eastAsia="zh-CN"/>
        </w:rPr>
        <w:t xml:space="preserve">Huawei, </w:t>
      </w:r>
      <w:proofErr w:type="spellStart"/>
      <w:r w:rsidRPr="008348C4">
        <w:rPr>
          <w:rFonts w:ascii="Arial" w:eastAsiaTheme="minorEastAsia" w:hAnsi="Arial" w:cs="Arial"/>
          <w:lang w:eastAsia="zh-CN"/>
        </w:rPr>
        <w:t>HiSilicon</w:t>
      </w:r>
      <w:proofErr w:type="spellEnd"/>
      <w:r w:rsidRPr="008348C4">
        <w:rPr>
          <w:rFonts w:ascii="Arial" w:eastAsiaTheme="minorEastAsia" w:hAnsi="Arial" w:cs="Arial"/>
          <w:lang w:eastAsia="zh-CN"/>
        </w:rPr>
        <w:t xml:space="preserve"> </w:t>
      </w:r>
    </w:p>
    <w:p w14:paraId="75D82016" w14:textId="59A251A1" w:rsidR="00203351" w:rsidRDefault="00203351" w:rsidP="008348C4">
      <w:pPr>
        <w:pStyle w:val="aff7"/>
        <w:numPr>
          <w:ilvl w:val="0"/>
          <w:numId w:val="22"/>
        </w:numPr>
        <w:snapToGrid w:val="0"/>
        <w:ind w:leftChars="0"/>
        <w:rPr>
          <w:rFonts w:ascii="Arial" w:eastAsiaTheme="minorEastAsia" w:hAnsi="Arial" w:cs="Arial"/>
          <w:lang w:eastAsia="zh-CN"/>
        </w:rPr>
      </w:pPr>
      <w:r w:rsidRPr="00203351">
        <w:rPr>
          <w:rFonts w:ascii="Arial" w:eastAsiaTheme="minorEastAsia" w:hAnsi="Arial" w:cs="Arial"/>
          <w:lang w:eastAsia="zh-CN"/>
        </w:rPr>
        <w:t>R4-</w:t>
      </w:r>
      <w:proofErr w:type="gramStart"/>
      <w:r w:rsidRPr="00203351">
        <w:rPr>
          <w:rFonts w:ascii="Arial" w:eastAsiaTheme="minorEastAsia" w:hAnsi="Arial" w:cs="Arial"/>
          <w:lang w:eastAsia="zh-CN"/>
        </w:rPr>
        <w:t>2107363</w:t>
      </w:r>
      <w:r w:rsidR="008348C4">
        <w:rPr>
          <w:rFonts w:ascii="Arial" w:eastAsiaTheme="minorEastAsia" w:hAnsi="Arial" w:cs="Arial"/>
          <w:lang w:eastAsia="zh-CN"/>
        </w:rPr>
        <w:t xml:space="preserve">  </w:t>
      </w:r>
      <w:r w:rsidRPr="008348C4">
        <w:rPr>
          <w:rFonts w:ascii="Arial" w:eastAsiaTheme="minorEastAsia" w:hAnsi="Arial" w:cs="Arial"/>
          <w:lang w:eastAsia="zh-CN"/>
        </w:rPr>
        <w:t>TP</w:t>
      </w:r>
      <w:proofErr w:type="gramEnd"/>
      <w:r w:rsidRPr="008348C4">
        <w:rPr>
          <w:rFonts w:ascii="Arial" w:eastAsiaTheme="minorEastAsia" w:hAnsi="Arial" w:cs="Arial"/>
          <w:lang w:eastAsia="zh-CN"/>
        </w:rPr>
        <w:t xml:space="preserve"> to TS38.151: revision on definition for MASC</w:t>
      </w:r>
      <w:r w:rsidR="008348C4">
        <w:rPr>
          <w:rFonts w:ascii="Arial" w:eastAsiaTheme="minorEastAsia" w:hAnsi="Arial" w:cs="Arial"/>
          <w:lang w:eastAsia="zh-CN"/>
        </w:rPr>
        <w:t xml:space="preserve">, </w:t>
      </w:r>
      <w:r w:rsidRPr="008348C4">
        <w:rPr>
          <w:rFonts w:ascii="Arial" w:eastAsiaTheme="minorEastAsia" w:hAnsi="Arial" w:cs="Arial"/>
          <w:lang w:eastAsia="zh-CN"/>
        </w:rPr>
        <w:t>Qualcomm Incorporated</w:t>
      </w:r>
    </w:p>
    <w:p w14:paraId="43226F7F" w14:textId="75689E12" w:rsidR="000D307C" w:rsidRPr="008348C4" w:rsidRDefault="000D307C" w:rsidP="008348C4">
      <w:pPr>
        <w:pStyle w:val="aff7"/>
        <w:numPr>
          <w:ilvl w:val="0"/>
          <w:numId w:val="22"/>
        </w:numPr>
        <w:snapToGrid w:val="0"/>
        <w:ind w:leftChars="0"/>
        <w:rPr>
          <w:rFonts w:ascii="Arial" w:eastAsiaTheme="minorEastAsia" w:hAnsi="Arial" w:cs="Arial"/>
          <w:lang w:eastAsia="zh-CN"/>
        </w:rPr>
      </w:pPr>
      <w:r w:rsidRPr="000D307C">
        <w:rPr>
          <w:rFonts w:ascii="Arial" w:eastAsiaTheme="minorEastAsia" w:hAnsi="Arial" w:cs="Arial"/>
          <w:lang w:eastAsia="zh-CN"/>
        </w:rPr>
        <w:t>R4-2106097</w:t>
      </w:r>
      <w:r w:rsidRPr="000D307C">
        <w:rPr>
          <w:rFonts w:ascii="Arial" w:eastAsiaTheme="minorEastAsia" w:hAnsi="Arial" w:cs="Arial"/>
          <w:lang w:eastAsia="zh-CN"/>
        </w:rPr>
        <w:tab/>
        <w:t>Reference Channel Emulation Curves</w:t>
      </w:r>
      <w:r>
        <w:rPr>
          <w:rFonts w:ascii="Arial" w:eastAsiaTheme="minorEastAsia" w:hAnsi="Arial" w:cs="Arial"/>
          <w:lang w:eastAsia="zh-CN"/>
        </w:rPr>
        <w:t xml:space="preserve">, </w:t>
      </w:r>
      <w:r w:rsidRPr="000D307C">
        <w:rPr>
          <w:rFonts w:ascii="Arial" w:eastAsiaTheme="minorEastAsia" w:hAnsi="Arial" w:cs="Arial"/>
          <w:lang w:eastAsia="zh-CN"/>
        </w:rPr>
        <w:t>Keysight Technologies UK Ltd</w:t>
      </w:r>
    </w:p>
    <w:p w14:paraId="22061DCD" w14:textId="3E44A883" w:rsidR="00095507" w:rsidRDefault="00095507" w:rsidP="00095507">
      <w:pPr>
        <w:snapToGrid w:val="0"/>
        <w:rPr>
          <w:rFonts w:ascii="Arial" w:eastAsia="等线" w:hAnsi="Arial" w:cs="Arial"/>
          <w:lang w:eastAsia="zh-CN"/>
        </w:rPr>
      </w:pPr>
    </w:p>
    <w:p w14:paraId="3672BD2F" w14:textId="485A4239" w:rsidR="00C34C3C" w:rsidRDefault="00C34C3C" w:rsidP="00C34C3C">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9</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48817246" w14:textId="6F71EB55" w:rsidR="00C34C3C" w:rsidRPr="008B1C3A" w:rsidRDefault="00C34C3C" w:rsidP="008B1C3A">
      <w:pPr>
        <w:snapToGrid w:val="0"/>
        <w:rPr>
          <w:rFonts w:ascii="Arial" w:eastAsia="等线" w:hAnsi="Arial" w:cs="Arial"/>
          <w:lang w:eastAsia="zh-CN"/>
        </w:rPr>
      </w:pPr>
    </w:p>
    <w:p w14:paraId="4198E0B9" w14:textId="35B53B0C" w:rsidR="00C34C3C" w:rsidRDefault="00E022F8" w:rsidP="00C14482">
      <w:pPr>
        <w:pStyle w:val="aff7"/>
        <w:numPr>
          <w:ilvl w:val="0"/>
          <w:numId w:val="22"/>
        </w:numPr>
        <w:snapToGrid w:val="0"/>
        <w:ind w:leftChars="0"/>
        <w:rPr>
          <w:rFonts w:ascii="Arial" w:eastAsiaTheme="minorEastAsia" w:hAnsi="Arial" w:cs="Arial"/>
          <w:lang w:eastAsia="zh-CN"/>
        </w:rPr>
      </w:pPr>
      <w:r w:rsidRPr="00E022F8">
        <w:rPr>
          <w:rFonts w:ascii="Arial" w:eastAsiaTheme="minorEastAsia" w:hAnsi="Arial" w:cs="Arial"/>
          <w:lang w:eastAsia="zh-CN"/>
        </w:rPr>
        <w:t>R4-2108688</w:t>
      </w:r>
      <w:r w:rsidRPr="00E022F8">
        <w:rPr>
          <w:rFonts w:ascii="Arial" w:eastAsiaTheme="minorEastAsia" w:hAnsi="Arial" w:cs="Arial"/>
          <w:lang w:eastAsia="zh-CN"/>
        </w:rPr>
        <w:tab/>
        <w:t>Email discussion summary for [99-e][334] NR_MIMO_OTA</w:t>
      </w:r>
      <w:r w:rsidR="008B1C3A" w:rsidRPr="00D6644D">
        <w:rPr>
          <w:rFonts w:ascii="Arial" w:eastAsiaTheme="minorEastAsia" w:hAnsi="Arial" w:cs="Arial"/>
          <w:lang w:eastAsia="zh-CN"/>
        </w:rPr>
        <w:t xml:space="preserve">, </w:t>
      </w:r>
      <w:proofErr w:type="gramStart"/>
      <w:r w:rsidR="008B1C3A" w:rsidRPr="00D6644D">
        <w:rPr>
          <w:rFonts w:ascii="Arial" w:eastAsiaTheme="minorEastAsia" w:hAnsi="Arial" w:cs="Arial"/>
          <w:lang w:eastAsia="zh-CN"/>
        </w:rPr>
        <w:t>Moderator(</w:t>
      </w:r>
      <w:proofErr w:type="gramEnd"/>
      <w:r w:rsidR="008B1C3A" w:rsidRPr="00D6644D">
        <w:rPr>
          <w:rFonts w:ascii="Arial" w:eastAsiaTheme="minorEastAsia" w:hAnsi="Arial" w:cs="Arial"/>
          <w:lang w:eastAsia="zh-CN"/>
        </w:rPr>
        <w:t>CAICT)</w:t>
      </w:r>
    </w:p>
    <w:p w14:paraId="17136C27" w14:textId="0FC43A0D" w:rsidR="00DB60CF" w:rsidRPr="00E022F8" w:rsidRDefault="00DB60CF"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R4-2108</w:t>
      </w:r>
      <w:r>
        <w:rPr>
          <w:rFonts w:ascii="Arial" w:eastAsia="MS Mincho" w:hAnsi="Arial" w:cs="Arial"/>
          <w:bCs/>
        </w:rPr>
        <w:t xml:space="preserve">085 </w:t>
      </w:r>
      <w:r w:rsidRPr="00E022F8">
        <w:rPr>
          <w:rFonts w:ascii="Arial" w:eastAsia="MS Mincho" w:hAnsi="Arial" w:cs="Arial"/>
          <w:bCs/>
        </w:rPr>
        <w:t>WF on MIMO OTA</w:t>
      </w:r>
      <w:r>
        <w:rPr>
          <w:rFonts w:ascii="Arial" w:eastAsia="MS Mincho" w:hAnsi="Arial" w:cs="Arial"/>
          <w:bCs/>
        </w:rPr>
        <w:t xml:space="preserve">, </w:t>
      </w:r>
      <w:r w:rsidRPr="00E022F8">
        <w:rPr>
          <w:rFonts w:ascii="Arial" w:eastAsia="MS Mincho" w:hAnsi="Arial" w:cs="Arial"/>
          <w:bCs/>
        </w:rPr>
        <w:t>vivo, CAICT</w:t>
      </w:r>
    </w:p>
    <w:p w14:paraId="6C208752" w14:textId="2432E28A" w:rsidR="00DB60CF" w:rsidRDefault="00DB60CF"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R4-2108094</w:t>
      </w:r>
      <w:r>
        <w:rPr>
          <w:rFonts w:ascii="Arial" w:eastAsia="MS Mincho" w:hAnsi="Arial" w:cs="Arial"/>
          <w:bCs/>
        </w:rPr>
        <w:t xml:space="preserve"> </w:t>
      </w:r>
      <w:r w:rsidRPr="00E022F8">
        <w:rPr>
          <w:rFonts w:ascii="Arial" w:eastAsia="MS Mincho" w:hAnsi="Arial" w:cs="Arial"/>
          <w:bCs/>
        </w:rPr>
        <w:t>3GPP TS 38.151 v0.4.0,</w:t>
      </w:r>
      <w:r>
        <w:rPr>
          <w:rFonts w:ascii="Arial" w:eastAsia="MS Mincho" w:hAnsi="Arial" w:cs="Arial"/>
          <w:bCs/>
        </w:rPr>
        <w:t xml:space="preserve"> </w:t>
      </w:r>
      <w:r w:rsidRPr="00E022F8">
        <w:rPr>
          <w:rFonts w:ascii="Arial" w:eastAsia="MS Mincho" w:hAnsi="Arial" w:cs="Arial"/>
          <w:bCs/>
        </w:rPr>
        <w:t>vivo</w:t>
      </w:r>
    </w:p>
    <w:p w14:paraId="4F2984E6" w14:textId="06DC5150" w:rsidR="00771530" w:rsidRPr="00E022F8" w:rsidRDefault="00771530"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R4-2108617 Framework on FR1 MIMO OTA requirements development,</w:t>
      </w:r>
      <w:r w:rsidRPr="00E022F8">
        <w:rPr>
          <w:rFonts w:ascii="Arial" w:eastAsia="MS Mincho" w:hAnsi="Arial" w:cs="Arial"/>
          <w:bCs/>
        </w:rPr>
        <w:tab/>
        <w:t>CAICT, vivo</w:t>
      </w:r>
    </w:p>
    <w:p w14:paraId="2B9E66AB" w14:textId="5DF63950" w:rsidR="00255278" w:rsidRPr="00771530" w:rsidRDefault="00DB60CF"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R4-2108614</w:t>
      </w:r>
      <w:bookmarkStart w:id="0" w:name="_Hlk73527274"/>
      <w:r w:rsidRPr="00E022F8">
        <w:rPr>
          <w:rFonts w:ascii="Arial" w:eastAsia="MS Mincho" w:hAnsi="Arial" w:cs="Arial"/>
          <w:bCs/>
        </w:rPr>
        <w:t xml:space="preserve"> TP to TS38.151 v0.3.0 on FR1 TRMS</w:t>
      </w:r>
      <w:bookmarkEnd w:id="0"/>
      <w:r>
        <w:rPr>
          <w:rFonts w:ascii="Arial" w:eastAsia="MS Mincho" w:hAnsi="Arial" w:cs="Arial"/>
          <w:bCs/>
        </w:rPr>
        <w:t xml:space="preserve">, </w:t>
      </w:r>
      <w:r w:rsidRPr="00E022F8">
        <w:rPr>
          <w:rFonts w:ascii="Arial" w:eastAsia="MS Mincho" w:hAnsi="Arial" w:cs="Arial"/>
          <w:bCs/>
        </w:rPr>
        <w:t>vivo, CAICT</w:t>
      </w:r>
    </w:p>
    <w:p w14:paraId="7CAD2F6E" w14:textId="77777777" w:rsidR="00771530" w:rsidRPr="00862704" w:rsidRDefault="00771530" w:rsidP="00C14482">
      <w:pPr>
        <w:pStyle w:val="aff7"/>
        <w:numPr>
          <w:ilvl w:val="0"/>
          <w:numId w:val="22"/>
        </w:numPr>
        <w:snapToGrid w:val="0"/>
        <w:ind w:leftChars="0"/>
        <w:rPr>
          <w:rFonts w:ascii="Arial" w:eastAsiaTheme="minorEastAsia" w:hAnsi="Arial" w:cs="Arial"/>
          <w:lang w:eastAsia="zh-CN"/>
        </w:rPr>
      </w:pPr>
      <w:r w:rsidRPr="00862704">
        <w:rPr>
          <w:rFonts w:ascii="Arial" w:eastAsia="MS Mincho" w:hAnsi="Arial" w:cs="Arial"/>
          <w:bCs/>
        </w:rPr>
        <w:t>R4-2109660</w:t>
      </w:r>
      <w:r w:rsidRPr="00862704">
        <w:rPr>
          <w:rFonts w:ascii="Arial" w:eastAsia="等线" w:hAnsi="Arial" w:cs="Arial" w:hint="eastAsia"/>
          <w:bCs/>
          <w:lang w:eastAsia="zh-CN"/>
        </w:rPr>
        <w:t xml:space="preserve"> </w:t>
      </w:r>
      <w:bookmarkStart w:id="1" w:name="_Hlk73527719"/>
      <w:r w:rsidRPr="00862704">
        <w:rPr>
          <w:rFonts w:ascii="Arial" w:eastAsia="MS Mincho" w:hAnsi="Arial" w:cs="Arial"/>
          <w:bCs/>
        </w:rPr>
        <w:t xml:space="preserve">TP to TS38.151 v0.3.0 on CDL-C </w:t>
      </w:r>
      <w:proofErr w:type="spellStart"/>
      <w:r w:rsidRPr="00862704">
        <w:rPr>
          <w:rFonts w:ascii="Arial" w:eastAsia="MS Mincho" w:hAnsi="Arial" w:cs="Arial"/>
          <w:bCs/>
        </w:rPr>
        <w:t>UMi</w:t>
      </w:r>
      <w:proofErr w:type="spellEnd"/>
      <w:r w:rsidRPr="00862704">
        <w:rPr>
          <w:rFonts w:ascii="Arial" w:eastAsia="MS Mincho" w:hAnsi="Arial" w:cs="Arial"/>
          <w:bCs/>
        </w:rPr>
        <w:t xml:space="preserve"> channel model</w:t>
      </w:r>
      <w:bookmarkEnd w:id="1"/>
      <w:r w:rsidRPr="00862704">
        <w:rPr>
          <w:rFonts w:ascii="Arial" w:eastAsia="MS Mincho" w:hAnsi="Arial" w:cs="Arial"/>
          <w:bCs/>
        </w:rPr>
        <w:t>, vivo, CAICT</w:t>
      </w:r>
    </w:p>
    <w:p w14:paraId="00E812BC" w14:textId="2276CC79" w:rsidR="00771530" w:rsidRPr="00B80853" w:rsidRDefault="00771530" w:rsidP="00C14482">
      <w:pPr>
        <w:pStyle w:val="aff7"/>
        <w:numPr>
          <w:ilvl w:val="0"/>
          <w:numId w:val="22"/>
        </w:numPr>
        <w:snapToGrid w:val="0"/>
        <w:ind w:leftChars="0"/>
        <w:rPr>
          <w:rFonts w:ascii="Arial" w:eastAsiaTheme="minorEastAsia" w:hAnsi="Arial" w:cs="Arial"/>
          <w:lang w:eastAsia="zh-CN"/>
        </w:rPr>
      </w:pPr>
      <w:r w:rsidRPr="00E022F8">
        <w:rPr>
          <w:rFonts w:ascii="Arial" w:eastAsia="MS Mincho" w:hAnsi="Arial" w:cs="Arial"/>
          <w:bCs/>
        </w:rPr>
        <w:t>R4-2108615 TP to TS38.151 v0.3.0 on Power validation, vivo, CAICT</w:t>
      </w:r>
    </w:p>
    <w:p w14:paraId="670E7446" w14:textId="77777777" w:rsidR="00C34C3C" w:rsidRPr="00C34C3C" w:rsidRDefault="00C34C3C" w:rsidP="00C14482">
      <w:pPr>
        <w:pStyle w:val="aff7"/>
        <w:numPr>
          <w:ilvl w:val="0"/>
          <w:numId w:val="22"/>
        </w:numPr>
        <w:snapToGrid w:val="0"/>
        <w:ind w:leftChars="0"/>
        <w:rPr>
          <w:rFonts w:ascii="Arial" w:eastAsiaTheme="minorEastAsia" w:hAnsi="Arial" w:cs="Arial"/>
          <w:lang w:eastAsia="zh-CN"/>
        </w:rPr>
      </w:pPr>
      <w:r w:rsidRPr="00C34C3C">
        <w:rPr>
          <w:rFonts w:ascii="Arial" w:eastAsia="MS Mincho" w:hAnsi="Arial" w:cs="Arial"/>
          <w:bCs/>
        </w:rPr>
        <w:t>R4-2109133</w:t>
      </w:r>
      <w:r w:rsidRPr="00C34C3C">
        <w:rPr>
          <w:rFonts w:ascii="Arial" w:eastAsia="MS Mincho" w:hAnsi="Arial" w:cs="Arial"/>
          <w:bCs/>
        </w:rPr>
        <w:tab/>
        <w:t>NR FR2 MIMO OTA Reference PAS based on different preconditions</w:t>
      </w:r>
      <w:r>
        <w:rPr>
          <w:rFonts w:ascii="Arial" w:eastAsia="MS Mincho" w:hAnsi="Arial" w:cs="Arial"/>
          <w:bCs/>
        </w:rPr>
        <w:t xml:space="preserve">, </w:t>
      </w:r>
      <w:r w:rsidRPr="00C34C3C">
        <w:rPr>
          <w:rFonts w:ascii="Arial" w:eastAsia="MS Mincho" w:hAnsi="Arial" w:cs="Arial"/>
          <w:bCs/>
        </w:rPr>
        <w:t xml:space="preserve">CMCC, </w:t>
      </w:r>
      <w:proofErr w:type="gramStart"/>
      <w:r w:rsidRPr="00C34C3C">
        <w:rPr>
          <w:rFonts w:ascii="Arial" w:eastAsia="MS Mincho" w:hAnsi="Arial" w:cs="Arial"/>
          <w:bCs/>
        </w:rPr>
        <w:t>OPPO</w:t>
      </w:r>
      <w:proofErr w:type="gramEnd"/>
    </w:p>
    <w:p w14:paraId="622C51AC" w14:textId="77777777" w:rsidR="00C34C3C" w:rsidRPr="00C34C3C" w:rsidRDefault="00C34C3C" w:rsidP="00C14482">
      <w:pPr>
        <w:pStyle w:val="aff7"/>
        <w:numPr>
          <w:ilvl w:val="0"/>
          <w:numId w:val="22"/>
        </w:numPr>
        <w:snapToGrid w:val="0"/>
        <w:ind w:leftChars="0"/>
        <w:rPr>
          <w:rFonts w:ascii="Arial" w:eastAsiaTheme="minorEastAsia" w:hAnsi="Arial" w:cs="Arial"/>
          <w:lang w:eastAsia="zh-CN"/>
        </w:rPr>
      </w:pPr>
      <w:r w:rsidRPr="00C34C3C">
        <w:rPr>
          <w:rFonts w:ascii="Arial" w:eastAsia="MS Mincho" w:hAnsi="Arial" w:cs="Arial"/>
          <w:bCs/>
        </w:rPr>
        <w:t>R4-2109538</w:t>
      </w:r>
      <w:r w:rsidRPr="00C34C3C">
        <w:rPr>
          <w:rFonts w:ascii="Arial" w:eastAsia="等线" w:hAnsi="Arial" w:cs="Arial" w:hint="eastAsia"/>
          <w:bCs/>
          <w:lang w:eastAsia="zh-CN"/>
        </w:rPr>
        <w:t xml:space="preserve"> </w:t>
      </w:r>
      <w:r w:rsidRPr="00C34C3C">
        <w:rPr>
          <w:rFonts w:ascii="Arial" w:eastAsia="MS Mincho" w:hAnsi="Arial" w:cs="Arial"/>
          <w:bCs/>
        </w:rPr>
        <w:t>Discussion on FR1 downlink power configuration, Samsung</w:t>
      </w:r>
    </w:p>
    <w:p w14:paraId="7079BCE5" w14:textId="2201CE8B" w:rsidR="00185FC0" w:rsidRPr="00771530" w:rsidRDefault="00C34C3C" w:rsidP="00C14482">
      <w:pPr>
        <w:pStyle w:val="aff7"/>
        <w:numPr>
          <w:ilvl w:val="0"/>
          <w:numId w:val="22"/>
        </w:numPr>
        <w:snapToGrid w:val="0"/>
        <w:ind w:leftChars="0"/>
        <w:rPr>
          <w:rFonts w:ascii="Arial" w:eastAsiaTheme="minorEastAsia" w:hAnsi="Arial" w:cs="Arial"/>
          <w:lang w:eastAsia="zh-CN"/>
        </w:rPr>
      </w:pPr>
      <w:r w:rsidRPr="00C34C3C">
        <w:rPr>
          <w:rFonts w:ascii="Arial" w:eastAsia="MS Mincho" w:hAnsi="Arial" w:cs="Arial"/>
          <w:bCs/>
        </w:rPr>
        <w:t>R4-2109580</w:t>
      </w:r>
      <w:r w:rsidRPr="00C34C3C">
        <w:rPr>
          <w:rFonts w:ascii="Arial" w:eastAsia="等线" w:hAnsi="Arial" w:cs="Arial" w:hint="eastAsia"/>
          <w:bCs/>
          <w:lang w:eastAsia="zh-CN"/>
        </w:rPr>
        <w:t xml:space="preserve"> </w:t>
      </w:r>
      <w:r w:rsidRPr="00C34C3C">
        <w:rPr>
          <w:rFonts w:ascii="Arial" w:eastAsia="MS Mincho" w:hAnsi="Arial" w:cs="Arial"/>
          <w:bCs/>
        </w:rPr>
        <w:t>View on FR2 MIMO OTA simulation, MediaTek Beijing Inc.</w:t>
      </w:r>
    </w:p>
    <w:p w14:paraId="2638B626" w14:textId="77777777" w:rsidR="00185FC0" w:rsidRPr="00185FC0" w:rsidRDefault="00C34C3C" w:rsidP="00C14482">
      <w:pPr>
        <w:pStyle w:val="aff7"/>
        <w:numPr>
          <w:ilvl w:val="0"/>
          <w:numId w:val="22"/>
        </w:numPr>
        <w:snapToGrid w:val="0"/>
        <w:ind w:leftChars="0"/>
        <w:rPr>
          <w:rFonts w:ascii="Arial" w:eastAsiaTheme="minorEastAsia" w:hAnsi="Arial" w:cs="Arial"/>
          <w:lang w:eastAsia="zh-CN"/>
        </w:rPr>
      </w:pPr>
      <w:r w:rsidRPr="00185FC0">
        <w:rPr>
          <w:rFonts w:ascii="Arial" w:eastAsia="MS Mincho" w:hAnsi="Arial" w:cs="Arial"/>
          <w:bCs/>
        </w:rPr>
        <w:t>R4-2109663</w:t>
      </w:r>
      <w:r w:rsidR="00185FC0" w:rsidRPr="00185FC0">
        <w:rPr>
          <w:rFonts w:ascii="Arial" w:eastAsia="等线" w:hAnsi="Arial" w:cs="Arial" w:hint="eastAsia"/>
          <w:bCs/>
          <w:lang w:eastAsia="zh-CN"/>
        </w:rPr>
        <w:t xml:space="preserve"> </w:t>
      </w:r>
      <w:r w:rsidRPr="00185FC0">
        <w:rPr>
          <w:rFonts w:ascii="Arial" w:eastAsia="MS Mincho" w:hAnsi="Arial" w:cs="Arial"/>
          <w:bCs/>
        </w:rPr>
        <w:t>Discussion on FR2 blocking issue</w:t>
      </w:r>
      <w:r w:rsidR="00185FC0" w:rsidRPr="00185FC0">
        <w:rPr>
          <w:rFonts w:ascii="Arial" w:eastAsia="MS Mincho" w:hAnsi="Arial" w:cs="Arial"/>
          <w:bCs/>
        </w:rPr>
        <w:t xml:space="preserve">, </w:t>
      </w:r>
      <w:proofErr w:type="gramStart"/>
      <w:r w:rsidRPr="00185FC0">
        <w:rPr>
          <w:rFonts w:ascii="Arial" w:eastAsia="MS Mincho" w:hAnsi="Arial" w:cs="Arial"/>
          <w:bCs/>
        </w:rPr>
        <w:t>vivo</w:t>
      </w:r>
      <w:proofErr w:type="gramEnd"/>
    </w:p>
    <w:p w14:paraId="0B92C14D" w14:textId="77777777" w:rsidR="00185FC0" w:rsidRPr="00185FC0" w:rsidRDefault="00C34C3C" w:rsidP="00C14482">
      <w:pPr>
        <w:pStyle w:val="aff7"/>
        <w:numPr>
          <w:ilvl w:val="0"/>
          <w:numId w:val="22"/>
        </w:numPr>
        <w:snapToGrid w:val="0"/>
        <w:ind w:leftChars="0"/>
        <w:rPr>
          <w:rFonts w:ascii="Arial" w:eastAsiaTheme="minorEastAsia" w:hAnsi="Arial" w:cs="Arial"/>
          <w:lang w:eastAsia="zh-CN"/>
        </w:rPr>
      </w:pPr>
      <w:r w:rsidRPr="00185FC0">
        <w:rPr>
          <w:rFonts w:ascii="Arial" w:eastAsia="MS Mincho" w:hAnsi="Arial" w:cs="Arial"/>
          <w:bCs/>
        </w:rPr>
        <w:t>R4-2109664</w:t>
      </w:r>
      <w:r w:rsidR="00185FC0" w:rsidRPr="00185FC0">
        <w:rPr>
          <w:rFonts w:ascii="Arial" w:eastAsia="等线" w:hAnsi="Arial" w:cs="Arial" w:hint="eastAsia"/>
          <w:bCs/>
          <w:lang w:eastAsia="zh-CN"/>
        </w:rPr>
        <w:t xml:space="preserve"> </w:t>
      </w:r>
      <w:r w:rsidRPr="00185FC0">
        <w:rPr>
          <w:rFonts w:ascii="Arial" w:eastAsia="MS Mincho" w:hAnsi="Arial" w:cs="Arial"/>
          <w:bCs/>
        </w:rPr>
        <w:t>Discussion on Power Validation frequencies</w:t>
      </w:r>
      <w:r w:rsidR="00185FC0" w:rsidRPr="00185FC0">
        <w:rPr>
          <w:rFonts w:ascii="Arial" w:eastAsia="MS Mincho" w:hAnsi="Arial" w:cs="Arial"/>
          <w:bCs/>
        </w:rPr>
        <w:t xml:space="preserve">, </w:t>
      </w:r>
      <w:r w:rsidRPr="00185FC0">
        <w:rPr>
          <w:rFonts w:ascii="Arial" w:eastAsia="MS Mincho" w:hAnsi="Arial" w:cs="Arial"/>
          <w:bCs/>
        </w:rPr>
        <w:t>vivo</w:t>
      </w:r>
    </w:p>
    <w:p w14:paraId="09CF5DB9" w14:textId="77777777" w:rsidR="00185FC0" w:rsidRPr="00185FC0" w:rsidRDefault="00C34C3C" w:rsidP="00C14482">
      <w:pPr>
        <w:pStyle w:val="aff7"/>
        <w:numPr>
          <w:ilvl w:val="0"/>
          <w:numId w:val="22"/>
        </w:numPr>
        <w:snapToGrid w:val="0"/>
        <w:ind w:leftChars="0"/>
        <w:rPr>
          <w:rFonts w:ascii="Arial" w:eastAsiaTheme="minorEastAsia" w:hAnsi="Arial" w:cs="Arial"/>
          <w:lang w:eastAsia="zh-CN"/>
        </w:rPr>
      </w:pPr>
      <w:r w:rsidRPr="00185FC0">
        <w:rPr>
          <w:rFonts w:ascii="Arial" w:eastAsia="MS Mincho" w:hAnsi="Arial" w:cs="Arial"/>
          <w:bCs/>
        </w:rPr>
        <w:t>R4-2109748</w:t>
      </w:r>
      <w:r w:rsidRPr="00185FC0">
        <w:rPr>
          <w:rFonts w:ascii="Arial" w:eastAsia="MS Mincho" w:hAnsi="Arial" w:cs="Arial"/>
          <w:bCs/>
        </w:rPr>
        <w:tab/>
        <w:t>Reference Channel Emulation Curves for FR1</w:t>
      </w:r>
      <w:r w:rsidR="00185FC0">
        <w:rPr>
          <w:rFonts w:ascii="Arial" w:eastAsia="MS Mincho" w:hAnsi="Arial" w:cs="Arial"/>
          <w:bCs/>
        </w:rPr>
        <w:t xml:space="preserve">, </w:t>
      </w:r>
      <w:r w:rsidRPr="00185FC0">
        <w:rPr>
          <w:rFonts w:ascii="Arial" w:eastAsia="MS Mincho" w:hAnsi="Arial" w:cs="Arial"/>
          <w:bCs/>
        </w:rPr>
        <w:t xml:space="preserve">CMCC, Huawei, </w:t>
      </w:r>
      <w:proofErr w:type="spellStart"/>
      <w:r w:rsidRPr="00185FC0">
        <w:rPr>
          <w:rFonts w:ascii="Arial" w:eastAsia="MS Mincho" w:hAnsi="Arial" w:cs="Arial"/>
          <w:bCs/>
        </w:rPr>
        <w:t>HiSilicon</w:t>
      </w:r>
      <w:proofErr w:type="spellEnd"/>
      <w:r w:rsidRPr="00185FC0">
        <w:rPr>
          <w:rFonts w:ascii="Arial" w:eastAsia="MS Mincho" w:hAnsi="Arial" w:cs="Arial"/>
          <w:bCs/>
        </w:rPr>
        <w:t>, CAICT</w:t>
      </w:r>
    </w:p>
    <w:p w14:paraId="7BE5D425" w14:textId="77777777" w:rsidR="00185FC0" w:rsidRPr="00185FC0" w:rsidRDefault="00C34C3C" w:rsidP="00C14482">
      <w:pPr>
        <w:pStyle w:val="aff7"/>
        <w:numPr>
          <w:ilvl w:val="0"/>
          <w:numId w:val="22"/>
        </w:numPr>
        <w:snapToGrid w:val="0"/>
        <w:ind w:leftChars="0"/>
        <w:rPr>
          <w:rFonts w:ascii="Arial" w:eastAsiaTheme="minorEastAsia" w:hAnsi="Arial" w:cs="Arial"/>
          <w:lang w:eastAsia="zh-CN"/>
        </w:rPr>
      </w:pPr>
      <w:r w:rsidRPr="00185FC0">
        <w:rPr>
          <w:rFonts w:ascii="Arial" w:eastAsia="MS Mincho" w:hAnsi="Arial" w:cs="Arial"/>
          <w:bCs/>
        </w:rPr>
        <w:t>R4-2110167</w:t>
      </w:r>
      <w:r w:rsidR="00185FC0" w:rsidRPr="00185FC0">
        <w:rPr>
          <w:rFonts w:ascii="Arial" w:eastAsia="等线" w:hAnsi="Arial" w:cs="Arial" w:hint="eastAsia"/>
          <w:bCs/>
          <w:lang w:eastAsia="zh-CN"/>
        </w:rPr>
        <w:t xml:space="preserve"> </w:t>
      </w:r>
      <w:r w:rsidRPr="00185FC0">
        <w:rPr>
          <w:rFonts w:ascii="Arial" w:eastAsia="MS Mincho" w:hAnsi="Arial" w:cs="Arial"/>
          <w:bCs/>
        </w:rPr>
        <w:t>Discussion on downlink power configuration</w:t>
      </w:r>
      <w:r w:rsidR="00185FC0" w:rsidRPr="00185FC0">
        <w:rPr>
          <w:rFonts w:ascii="Arial" w:eastAsia="MS Mincho" w:hAnsi="Arial" w:cs="Arial"/>
          <w:bCs/>
        </w:rPr>
        <w:t xml:space="preserve">, </w:t>
      </w:r>
      <w:r w:rsidRPr="00185FC0">
        <w:rPr>
          <w:rFonts w:ascii="Arial" w:eastAsia="MS Mincho" w:hAnsi="Arial" w:cs="Arial"/>
          <w:bCs/>
        </w:rPr>
        <w:t>CAICT</w:t>
      </w:r>
    </w:p>
    <w:p w14:paraId="5F86E57F"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R4-2110796</w:t>
      </w:r>
      <w:r w:rsidR="00185FC0" w:rsidRPr="00122EBD">
        <w:rPr>
          <w:rFonts w:ascii="Arial" w:eastAsia="等线" w:hAnsi="Arial" w:cs="Arial" w:hint="eastAsia"/>
          <w:bCs/>
          <w:lang w:eastAsia="zh-CN"/>
        </w:rPr>
        <w:t xml:space="preserve"> </w:t>
      </w:r>
      <w:r w:rsidRPr="00122EBD">
        <w:rPr>
          <w:rFonts w:ascii="Arial" w:eastAsia="MS Mincho" w:hAnsi="Arial" w:cs="Arial"/>
          <w:bCs/>
        </w:rPr>
        <w:t>FR2 MIMO OTA performance requirements</w:t>
      </w:r>
      <w:r w:rsidR="00185FC0" w:rsidRPr="00122EBD">
        <w:rPr>
          <w:rFonts w:ascii="Arial" w:eastAsia="MS Mincho" w:hAnsi="Arial" w:cs="Arial"/>
          <w:bCs/>
        </w:rPr>
        <w:t xml:space="preserve">, </w:t>
      </w:r>
      <w:r w:rsidRPr="00122EBD">
        <w:rPr>
          <w:rFonts w:ascii="Arial" w:eastAsia="MS Mincho" w:hAnsi="Arial" w:cs="Arial"/>
          <w:bCs/>
        </w:rPr>
        <w:t>Qualcomm Incorporated</w:t>
      </w:r>
    </w:p>
    <w:p w14:paraId="113EDF47"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R4-2110837</w:t>
      </w:r>
      <w:r w:rsidR="00185FC0" w:rsidRPr="00122EBD">
        <w:rPr>
          <w:rFonts w:ascii="Arial" w:eastAsia="等线" w:hAnsi="Arial" w:cs="Arial" w:hint="eastAsia"/>
          <w:bCs/>
          <w:lang w:eastAsia="zh-CN"/>
        </w:rPr>
        <w:t xml:space="preserve"> </w:t>
      </w:r>
      <w:r w:rsidRPr="00122EBD">
        <w:rPr>
          <w:rFonts w:ascii="Arial" w:eastAsia="MS Mincho" w:hAnsi="Arial" w:cs="Arial"/>
          <w:bCs/>
        </w:rPr>
        <w:t>Channel model for FR1 4x4 MIMO OTA requirement</w:t>
      </w:r>
      <w:r w:rsidR="00185FC0" w:rsidRPr="00122EBD">
        <w:rPr>
          <w:rFonts w:ascii="Arial" w:eastAsia="MS Mincho" w:hAnsi="Arial" w:cs="Arial"/>
          <w:bCs/>
        </w:rPr>
        <w:t xml:space="preserve">, </w:t>
      </w:r>
      <w:r w:rsidRPr="00122EBD">
        <w:rPr>
          <w:rFonts w:ascii="Arial" w:eastAsia="MS Mincho" w:hAnsi="Arial" w:cs="Arial"/>
          <w:bCs/>
        </w:rPr>
        <w:t>OPPO</w:t>
      </w:r>
    </w:p>
    <w:p w14:paraId="7CC71829"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R4-2110841</w:t>
      </w:r>
      <w:r w:rsidR="00185FC0" w:rsidRPr="00122EBD">
        <w:rPr>
          <w:rFonts w:ascii="Arial" w:eastAsia="等线" w:hAnsi="Arial" w:cs="Arial" w:hint="eastAsia"/>
          <w:bCs/>
          <w:lang w:eastAsia="zh-CN"/>
        </w:rPr>
        <w:t xml:space="preserve"> </w:t>
      </w:r>
      <w:proofErr w:type="spellStart"/>
      <w:r w:rsidRPr="00122EBD">
        <w:rPr>
          <w:rFonts w:ascii="Arial" w:eastAsia="MS Mincho" w:hAnsi="Arial" w:cs="Arial"/>
          <w:bCs/>
        </w:rPr>
        <w:t>gNB</w:t>
      </w:r>
      <w:proofErr w:type="spellEnd"/>
      <w:r w:rsidRPr="00122EBD">
        <w:rPr>
          <w:rFonts w:ascii="Arial" w:eastAsia="MS Mincho" w:hAnsi="Arial" w:cs="Arial"/>
          <w:bCs/>
        </w:rPr>
        <w:t xml:space="preserve"> beams usage for spatial correlation validation</w:t>
      </w:r>
      <w:r w:rsidR="00185FC0" w:rsidRPr="00122EBD">
        <w:rPr>
          <w:rFonts w:ascii="Arial" w:eastAsia="MS Mincho" w:hAnsi="Arial" w:cs="Arial"/>
          <w:bCs/>
        </w:rPr>
        <w:t xml:space="preserve">, </w:t>
      </w:r>
      <w:r w:rsidRPr="00122EBD">
        <w:rPr>
          <w:rFonts w:ascii="Arial" w:eastAsia="MS Mincho" w:hAnsi="Arial" w:cs="Arial"/>
          <w:bCs/>
        </w:rPr>
        <w:t>OPPO</w:t>
      </w:r>
    </w:p>
    <w:p w14:paraId="6E1D125C"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R4-2110843</w:t>
      </w:r>
      <w:r w:rsidR="00185FC0" w:rsidRPr="00122EBD">
        <w:rPr>
          <w:rFonts w:ascii="Arial" w:eastAsia="等线" w:hAnsi="Arial" w:cs="Arial" w:hint="eastAsia"/>
          <w:bCs/>
          <w:lang w:eastAsia="zh-CN"/>
        </w:rPr>
        <w:t xml:space="preserve"> </w:t>
      </w:r>
      <w:r w:rsidRPr="00122EBD">
        <w:rPr>
          <w:rFonts w:ascii="Arial" w:eastAsia="MS Mincho" w:hAnsi="Arial" w:cs="Arial"/>
          <w:bCs/>
        </w:rPr>
        <w:t>Quantify the FR2 blocking issue</w:t>
      </w:r>
      <w:r w:rsidR="00185FC0" w:rsidRPr="00122EBD">
        <w:rPr>
          <w:rFonts w:ascii="Arial" w:eastAsia="MS Mincho" w:hAnsi="Arial" w:cs="Arial"/>
          <w:bCs/>
        </w:rPr>
        <w:t xml:space="preserve">, </w:t>
      </w:r>
      <w:proofErr w:type="gramStart"/>
      <w:r w:rsidRPr="00122EBD">
        <w:rPr>
          <w:rFonts w:ascii="Arial" w:eastAsia="MS Mincho" w:hAnsi="Arial" w:cs="Arial"/>
          <w:bCs/>
        </w:rPr>
        <w:t>OPPO</w:t>
      </w:r>
      <w:proofErr w:type="gramEnd"/>
    </w:p>
    <w:p w14:paraId="1D704B69"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R4-2111001</w:t>
      </w:r>
      <w:r w:rsidR="00185FC0" w:rsidRPr="00122EBD">
        <w:rPr>
          <w:rFonts w:ascii="Arial" w:eastAsia="等线" w:hAnsi="Arial" w:cs="Arial" w:hint="eastAsia"/>
          <w:bCs/>
          <w:lang w:eastAsia="zh-CN"/>
        </w:rPr>
        <w:t xml:space="preserve"> </w:t>
      </w:r>
      <w:r w:rsidRPr="00122EBD">
        <w:rPr>
          <w:rFonts w:ascii="Arial" w:eastAsia="MS Mincho" w:hAnsi="Arial" w:cs="Arial"/>
          <w:bCs/>
        </w:rPr>
        <w:t>On Blocking Issue for FR2 MIMO OTA</w:t>
      </w:r>
      <w:r w:rsidR="00185FC0" w:rsidRPr="00122EBD">
        <w:rPr>
          <w:rFonts w:ascii="Arial" w:eastAsia="MS Mincho" w:hAnsi="Arial" w:cs="Arial"/>
          <w:bCs/>
        </w:rPr>
        <w:t xml:space="preserve">, </w:t>
      </w:r>
      <w:r w:rsidRPr="00122EBD">
        <w:rPr>
          <w:rFonts w:ascii="Arial" w:eastAsia="MS Mincho" w:hAnsi="Arial" w:cs="Arial"/>
          <w:bCs/>
        </w:rPr>
        <w:t>Keysight Technologies UK Ltd</w:t>
      </w:r>
    </w:p>
    <w:p w14:paraId="24BF4DFE"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R4-2111002</w:t>
      </w:r>
      <w:r w:rsidR="00185FC0" w:rsidRPr="00122EBD">
        <w:rPr>
          <w:rFonts w:ascii="Arial" w:eastAsia="等线" w:hAnsi="Arial" w:cs="Arial" w:hint="eastAsia"/>
          <w:bCs/>
          <w:lang w:eastAsia="zh-CN"/>
        </w:rPr>
        <w:t xml:space="preserve"> </w:t>
      </w:r>
      <w:r w:rsidRPr="00122EBD">
        <w:rPr>
          <w:rFonts w:ascii="Arial" w:eastAsia="MS Mincho" w:hAnsi="Arial" w:cs="Arial"/>
          <w:bCs/>
        </w:rPr>
        <w:t>On NR FR2 MIMO OTA Testing Ambiguities</w:t>
      </w:r>
      <w:r w:rsidR="00185FC0" w:rsidRPr="00122EBD">
        <w:rPr>
          <w:rFonts w:ascii="Arial" w:eastAsia="MS Mincho" w:hAnsi="Arial" w:cs="Arial"/>
          <w:bCs/>
        </w:rPr>
        <w:t xml:space="preserve">, </w:t>
      </w:r>
      <w:r w:rsidRPr="00122EBD">
        <w:rPr>
          <w:rFonts w:ascii="Arial" w:eastAsia="MS Mincho" w:hAnsi="Arial" w:cs="Arial"/>
          <w:bCs/>
        </w:rPr>
        <w:t>Keysight Technologies UK Ltd</w:t>
      </w:r>
    </w:p>
    <w:p w14:paraId="5DF68F31" w14:textId="7D2C3706"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R4-2111003</w:t>
      </w:r>
      <w:r w:rsidR="00185FC0" w:rsidRPr="00122EBD">
        <w:rPr>
          <w:rFonts w:ascii="Arial" w:eastAsia="等线" w:hAnsi="Arial" w:cs="Arial" w:hint="eastAsia"/>
          <w:bCs/>
          <w:lang w:eastAsia="zh-CN"/>
        </w:rPr>
        <w:t xml:space="preserve"> </w:t>
      </w:r>
      <w:r w:rsidRPr="00122EBD">
        <w:rPr>
          <w:rFonts w:ascii="Arial" w:eastAsia="MS Mincho" w:hAnsi="Arial" w:cs="Arial"/>
          <w:bCs/>
        </w:rPr>
        <w:t xml:space="preserve">Reference Channel Emulation Curves and a New Beam Selection for CDL-C </w:t>
      </w:r>
      <w:proofErr w:type="spellStart"/>
      <w:r w:rsidRPr="00122EBD">
        <w:rPr>
          <w:rFonts w:ascii="Arial" w:eastAsia="MS Mincho" w:hAnsi="Arial" w:cs="Arial"/>
          <w:bCs/>
        </w:rPr>
        <w:t>UMa</w:t>
      </w:r>
      <w:proofErr w:type="spellEnd"/>
      <w:r w:rsidR="00185FC0" w:rsidRPr="00122EBD">
        <w:rPr>
          <w:rFonts w:ascii="Arial" w:eastAsia="MS Mincho" w:hAnsi="Arial" w:cs="Arial"/>
          <w:bCs/>
        </w:rPr>
        <w:t>,</w:t>
      </w:r>
      <w:r w:rsidR="004F7B24">
        <w:rPr>
          <w:rFonts w:ascii="Arial" w:eastAsia="MS Mincho" w:hAnsi="Arial" w:cs="Arial"/>
          <w:bCs/>
        </w:rPr>
        <w:t xml:space="preserve"> </w:t>
      </w:r>
      <w:r w:rsidRPr="00122EBD">
        <w:rPr>
          <w:rFonts w:ascii="Arial" w:eastAsia="MS Mincho" w:hAnsi="Arial" w:cs="Arial"/>
          <w:bCs/>
        </w:rPr>
        <w:t>Keysight</w:t>
      </w:r>
      <w:r w:rsidR="00185FC0" w:rsidRPr="00122EBD">
        <w:rPr>
          <w:rFonts w:ascii="Arial" w:eastAsia="MS Mincho" w:hAnsi="Arial" w:cs="Arial"/>
          <w:bCs/>
        </w:rPr>
        <w:t xml:space="preserve"> </w:t>
      </w:r>
      <w:r w:rsidRPr="00122EBD">
        <w:rPr>
          <w:rFonts w:ascii="Arial" w:eastAsia="MS Mincho" w:hAnsi="Arial" w:cs="Arial"/>
          <w:bCs/>
        </w:rPr>
        <w:t>Technologies UK Ltd</w:t>
      </w:r>
    </w:p>
    <w:p w14:paraId="5D90A5B0"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R4-2111273</w:t>
      </w:r>
      <w:r w:rsidR="00185FC0" w:rsidRPr="00122EBD">
        <w:rPr>
          <w:rFonts w:ascii="Arial" w:eastAsia="等线" w:hAnsi="Arial" w:cs="Arial" w:hint="eastAsia"/>
          <w:bCs/>
          <w:lang w:eastAsia="zh-CN"/>
        </w:rPr>
        <w:t xml:space="preserve"> </w:t>
      </w:r>
      <w:r w:rsidRPr="00122EBD">
        <w:rPr>
          <w:rFonts w:ascii="Arial" w:eastAsia="MS Mincho" w:hAnsi="Arial" w:cs="Arial"/>
          <w:bCs/>
        </w:rPr>
        <w:t>Channel Model Targets</w:t>
      </w:r>
      <w:r w:rsidR="00185FC0" w:rsidRPr="00122EBD">
        <w:rPr>
          <w:rFonts w:ascii="Arial" w:eastAsia="MS Mincho" w:hAnsi="Arial" w:cs="Arial"/>
          <w:bCs/>
        </w:rPr>
        <w:t xml:space="preserve">, </w:t>
      </w:r>
      <w:r w:rsidRPr="00122EBD">
        <w:rPr>
          <w:rFonts w:ascii="Arial" w:eastAsia="MS Mincho" w:hAnsi="Arial" w:cs="Arial"/>
          <w:bCs/>
        </w:rPr>
        <w:t>Spirent Communications</w:t>
      </w:r>
    </w:p>
    <w:p w14:paraId="7BF52EE1"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R4-2111388</w:t>
      </w:r>
      <w:r w:rsidRPr="00122EBD">
        <w:rPr>
          <w:rFonts w:ascii="Arial" w:eastAsia="MS Mincho" w:hAnsi="Arial" w:cs="Arial"/>
          <w:bCs/>
        </w:rPr>
        <w:tab/>
        <w:t>Simulation assumptions for NR FR2 MIMO OTA</w:t>
      </w:r>
      <w:r w:rsidR="00185FC0" w:rsidRPr="00122EBD">
        <w:rPr>
          <w:rFonts w:ascii="Arial" w:eastAsia="MS Mincho" w:hAnsi="Arial" w:cs="Arial"/>
          <w:bCs/>
        </w:rPr>
        <w:t xml:space="preserve">, </w:t>
      </w:r>
      <w:r w:rsidRPr="00122EBD">
        <w:rPr>
          <w:rFonts w:ascii="Arial" w:eastAsia="MS Mincho" w:hAnsi="Arial" w:cs="Arial"/>
          <w:bCs/>
        </w:rPr>
        <w:t xml:space="preserve">Huawei, </w:t>
      </w:r>
      <w:proofErr w:type="spellStart"/>
      <w:r w:rsidRPr="00122EBD">
        <w:rPr>
          <w:rFonts w:ascii="Arial" w:eastAsia="MS Mincho" w:hAnsi="Arial" w:cs="Arial"/>
          <w:bCs/>
        </w:rPr>
        <w:t>HiSilicon</w:t>
      </w:r>
      <w:proofErr w:type="spellEnd"/>
    </w:p>
    <w:p w14:paraId="481D5A26"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R4-2111389</w:t>
      </w:r>
      <w:r w:rsidR="00185FC0" w:rsidRPr="00122EBD">
        <w:rPr>
          <w:rFonts w:ascii="Arial" w:eastAsia="等线" w:hAnsi="Arial" w:cs="Arial" w:hint="eastAsia"/>
          <w:bCs/>
          <w:lang w:eastAsia="zh-CN"/>
        </w:rPr>
        <w:t xml:space="preserve"> </w:t>
      </w:r>
      <w:r w:rsidRPr="00122EBD">
        <w:rPr>
          <w:rFonts w:ascii="Arial" w:eastAsia="MS Mincho" w:hAnsi="Arial" w:cs="Arial"/>
          <w:bCs/>
        </w:rPr>
        <w:t>Discussion on FR2 MIMO OTA test remaining issue</w:t>
      </w:r>
      <w:r w:rsidR="00185FC0" w:rsidRPr="00122EBD">
        <w:rPr>
          <w:rFonts w:ascii="Arial" w:eastAsia="MS Mincho" w:hAnsi="Arial" w:cs="Arial"/>
          <w:bCs/>
        </w:rPr>
        <w:t xml:space="preserve">, </w:t>
      </w:r>
      <w:r w:rsidRPr="00122EBD">
        <w:rPr>
          <w:rFonts w:ascii="Arial" w:eastAsia="MS Mincho" w:hAnsi="Arial" w:cs="Arial"/>
          <w:bCs/>
        </w:rPr>
        <w:t xml:space="preserve">Huawei, </w:t>
      </w:r>
      <w:proofErr w:type="spellStart"/>
      <w:r w:rsidRPr="00122EBD">
        <w:rPr>
          <w:rFonts w:ascii="Arial" w:eastAsia="MS Mincho" w:hAnsi="Arial" w:cs="Arial"/>
          <w:bCs/>
        </w:rPr>
        <w:t>HiSilicon</w:t>
      </w:r>
      <w:proofErr w:type="spellEnd"/>
    </w:p>
    <w:p w14:paraId="5D8E9280"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R4-2111391</w:t>
      </w:r>
      <w:r w:rsidR="00185FC0" w:rsidRPr="00122EBD">
        <w:rPr>
          <w:rFonts w:ascii="Arial" w:eastAsia="等线" w:hAnsi="Arial" w:cs="Arial" w:hint="eastAsia"/>
          <w:bCs/>
          <w:lang w:eastAsia="zh-CN"/>
        </w:rPr>
        <w:t xml:space="preserve"> </w:t>
      </w:r>
      <w:r w:rsidRPr="00122EBD">
        <w:rPr>
          <w:rFonts w:ascii="Arial" w:eastAsia="MS Mincho" w:hAnsi="Arial" w:cs="Arial"/>
          <w:bCs/>
        </w:rPr>
        <w:t>TP to 38.151 on MIMO Average Spherical Coverage</w:t>
      </w:r>
      <w:r w:rsidR="00185FC0" w:rsidRPr="00122EBD">
        <w:rPr>
          <w:rFonts w:ascii="Arial" w:eastAsia="MS Mincho" w:hAnsi="Arial" w:cs="Arial"/>
          <w:bCs/>
        </w:rPr>
        <w:t xml:space="preserve">, </w:t>
      </w:r>
      <w:r w:rsidRPr="00122EBD">
        <w:rPr>
          <w:rFonts w:ascii="Arial" w:eastAsia="MS Mincho" w:hAnsi="Arial" w:cs="Arial"/>
          <w:bCs/>
        </w:rPr>
        <w:t xml:space="preserve">Huawei, </w:t>
      </w:r>
      <w:proofErr w:type="spellStart"/>
      <w:r w:rsidRPr="00122EBD">
        <w:rPr>
          <w:rFonts w:ascii="Arial" w:eastAsia="MS Mincho" w:hAnsi="Arial" w:cs="Arial"/>
          <w:bCs/>
        </w:rPr>
        <w:t>HiSilicon</w:t>
      </w:r>
      <w:proofErr w:type="spellEnd"/>
    </w:p>
    <w:p w14:paraId="41A7EB59" w14:textId="77777777" w:rsidR="00122EBD" w:rsidRPr="00122EBD" w:rsidRDefault="00C34C3C" w:rsidP="00C14482">
      <w:pPr>
        <w:pStyle w:val="aff7"/>
        <w:numPr>
          <w:ilvl w:val="0"/>
          <w:numId w:val="22"/>
        </w:numPr>
        <w:snapToGrid w:val="0"/>
        <w:ind w:leftChars="0"/>
        <w:rPr>
          <w:rFonts w:ascii="Arial" w:eastAsiaTheme="minorEastAsia" w:hAnsi="Arial" w:cs="Arial"/>
          <w:lang w:eastAsia="zh-CN"/>
        </w:rPr>
      </w:pPr>
      <w:r w:rsidRPr="00122EBD">
        <w:rPr>
          <w:rFonts w:ascii="Arial" w:eastAsia="MS Mincho" w:hAnsi="Arial" w:cs="Arial"/>
          <w:bCs/>
        </w:rPr>
        <w:t>R4-2111457</w:t>
      </w:r>
      <w:r w:rsidR="00185FC0" w:rsidRPr="00122EBD">
        <w:rPr>
          <w:rFonts w:ascii="Arial" w:eastAsia="等线" w:hAnsi="Arial" w:cs="Arial" w:hint="eastAsia"/>
          <w:bCs/>
          <w:lang w:eastAsia="zh-CN"/>
        </w:rPr>
        <w:t xml:space="preserve"> </w:t>
      </w:r>
      <w:r w:rsidRPr="00122EBD">
        <w:rPr>
          <w:rFonts w:ascii="Arial" w:eastAsia="MS Mincho" w:hAnsi="Arial" w:cs="Arial"/>
          <w:bCs/>
        </w:rPr>
        <w:t>On DL Pmax for FR1 band frequency above 3GHz</w:t>
      </w:r>
      <w:r w:rsidR="00185FC0" w:rsidRPr="00122EBD">
        <w:rPr>
          <w:rFonts w:ascii="Arial" w:eastAsia="MS Mincho" w:hAnsi="Arial" w:cs="Arial"/>
          <w:bCs/>
        </w:rPr>
        <w:t>,</w:t>
      </w:r>
      <w:r w:rsidRPr="00122EBD">
        <w:rPr>
          <w:rFonts w:ascii="Arial" w:eastAsia="MS Mincho" w:hAnsi="Arial" w:cs="Arial"/>
          <w:bCs/>
        </w:rPr>
        <w:tab/>
      </w:r>
      <w:proofErr w:type="spellStart"/>
      <w:proofErr w:type="gramStart"/>
      <w:r w:rsidRPr="00122EBD">
        <w:rPr>
          <w:rFonts w:ascii="Arial" w:eastAsia="MS Mincho" w:hAnsi="Arial" w:cs="Arial"/>
          <w:bCs/>
        </w:rPr>
        <w:t>Huawei,HiSilicon</w:t>
      </w:r>
      <w:proofErr w:type="spellEnd"/>
      <w:proofErr w:type="gramEnd"/>
    </w:p>
    <w:p w14:paraId="11489D4A" w14:textId="0B2265CC" w:rsidR="00B03D3B" w:rsidRPr="00E022F8" w:rsidRDefault="00C34C3C" w:rsidP="00C14482">
      <w:pPr>
        <w:pStyle w:val="aff7"/>
        <w:numPr>
          <w:ilvl w:val="0"/>
          <w:numId w:val="22"/>
        </w:numPr>
        <w:snapToGrid w:val="0"/>
        <w:ind w:leftChars="0"/>
        <w:rPr>
          <w:rFonts w:ascii="Arial" w:eastAsia="MS Mincho" w:hAnsi="Arial" w:cs="Arial"/>
          <w:bCs/>
        </w:rPr>
      </w:pPr>
      <w:r w:rsidRPr="00122EBD">
        <w:rPr>
          <w:rFonts w:ascii="Arial" w:eastAsia="MS Mincho" w:hAnsi="Arial" w:cs="Arial"/>
          <w:bCs/>
        </w:rPr>
        <w:t>R4-2111458</w:t>
      </w:r>
      <w:r w:rsidR="00185FC0" w:rsidRPr="00122EBD">
        <w:rPr>
          <w:rFonts w:ascii="Arial" w:eastAsia="等线" w:hAnsi="Arial" w:cs="Arial" w:hint="eastAsia"/>
          <w:bCs/>
          <w:lang w:eastAsia="zh-CN"/>
        </w:rPr>
        <w:t xml:space="preserve"> </w:t>
      </w:r>
      <w:r w:rsidRPr="00122EBD">
        <w:rPr>
          <w:rFonts w:ascii="Arial" w:eastAsia="MS Mincho" w:hAnsi="Arial" w:cs="Arial"/>
          <w:bCs/>
        </w:rPr>
        <w:t>TP to TS 38.151 on DL Pmax and additional restriction for FR1 band frequency above 3GH</w:t>
      </w:r>
      <w:r w:rsidR="00185FC0" w:rsidRPr="00122EBD">
        <w:rPr>
          <w:rFonts w:ascii="Arial" w:eastAsia="MS Mincho" w:hAnsi="Arial" w:cs="Arial"/>
          <w:bCs/>
        </w:rPr>
        <w:t xml:space="preserve">z, </w:t>
      </w:r>
      <w:proofErr w:type="spellStart"/>
      <w:proofErr w:type="gramStart"/>
      <w:r w:rsidRPr="00122EBD">
        <w:rPr>
          <w:rFonts w:ascii="Arial" w:eastAsia="MS Mincho" w:hAnsi="Arial" w:cs="Arial"/>
          <w:bCs/>
        </w:rPr>
        <w:t>Huawei,HiSilicon</w:t>
      </w:r>
      <w:proofErr w:type="spellEnd"/>
      <w:proofErr w:type="gramEnd"/>
    </w:p>
    <w:p w14:paraId="21853BD4" w14:textId="7E354972" w:rsidR="004F7B24" w:rsidRPr="00771530" w:rsidRDefault="004F7B24"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R4-2108618</w:t>
      </w:r>
      <w:r w:rsidR="00E022F8">
        <w:rPr>
          <w:rFonts w:ascii="Arial" w:eastAsia="MS Mincho" w:hAnsi="Arial" w:cs="Arial"/>
          <w:bCs/>
        </w:rPr>
        <w:t xml:space="preserve"> </w:t>
      </w:r>
      <w:r w:rsidRPr="00E022F8">
        <w:rPr>
          <w:rFonts w:ascii="Arial" w:eastAsia="MS Mincho" w:hAnsi="Arial" w:cs="Arial"/>
          <w:bCs/>
        </w:rPr>
        <w:t xml:space="preserve">On Blocking Issue for FR2 MIMO </w:t>
      </w:r>
      <w:proofErr w:type="gramStart"/>
      <w:r w:rsidRPr="00E022F8">
        <w:rPr>
          <w:rFonts w:ascii="Arial" w:eastAsia="MS Mincho" w:hAnsi="Arial" w:cs="Arial"/>
          <w:bCs/>
        </w:rPr>
        <w:t>OTA,  Keysight</w:t>
      </w:r>
      <w:proofErr w:type="gramEnd"/>
    </w:p>
    <w:p w14:paraId="0F550072" w14:textId="265F1860" w:rsidR="004F7B24" w:rsidRPr="00E022F8" w:rsidRDefault="004F7B24"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 xml:space="preserve">R4-2108616 Reference Channel Emulation Curves for FR1, CMCC, Huawei, </w:t>
      </w:r>
      <w:proofErr w:type="spellStart"/>
      <w:r w:rsidRPr="00E022F8">
        <w:rPr>
          <w:rFonts w:ascii="Arial" w:eastAsia="MS Mincho" w:hAnsi="Arial" w:cs="Arial"/>
          <w:bCs/>
        </w:rPr>
        <w:t>HiSilicon</w:t>
      </w:r>
      <w:proofErr w:type="spellEnd"/>
      <w:r w:rsidRPr="00E022F8">
        <w:rPr>
          <w:rFonts w:ascii="Arial" w:eastAsia="MS Mincho" w:hAnsi="Arial" w:cs="Arial"/>
          <w:bCs/>
        </w:rPr>
        <w:t>, CAICT</w:t>
      </w:r>
    </w:p>
    <w:p w14:paraId="4AFED361" w14:textId="2936EF19" w:rsidR="004F7B24" w:rsidRPr="00E022F8" w:rsidRDefault="004F7B24"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 xml:space="preserve">R4-2108619 Reference Channel Emulation Curves and a New Beam Selection for CDL-C </w:t>
      </w:r>
      <w:proofErr w:type="spellStart"/>
      <w:r w:rsidRPr="00E022F8">
        <w:rPr>
          <w:rFonts w:ascii="Arial" w:eastAsia="MS Mincho" w:hAnsi="Arial" w:cs="Arial"/>
          <w:bCs/>
        </w:rPr>
        <w:t>UMa</w:t>
      </w:r>
      <w:proofErr w:type="spellEnd"/>
      <w:r w:rsidRPr="00E022F8">
        <w:rPr>
          <w:rFonts w:ascii="Arial" w:eastAsia="MS Mincho" w:hAnsi="Arial" w:cs="Arial"/>
          <w:bCs/>
        </w:rPr>
        <w:t>, Keysight</w:t>
      </w:r>
    </w:p>
    <w:p w14:paraId="29C6ECB0" w14:textId="1322B639" w:rsidR="003E3A1A" w:rsidRPr="00E022F8" w:rsidRDefault="004F7B24" w:rsidP="00C14482">
      <w:pPr>
        <w:pStyle w:val="aff7"/>
        <w:numPr>
          <w:ilvl w:val="0"/>
          <w:numId w:val="22"/>
        </w:numPr>
        <w:snapToGrid w:val="0"/>
        <w:ind w:leftChars="0"/>
        <w:rPr>
          <w:rFonts w:ascii="Arial" w:eastAsia="MS Mincho" w:hAnsi="Arial" w:cs="Arial"/>
          <w:bCs/>
        </w:rPr>
      </w:pPr>
      <w:r w:rsidRPr="00E022F8">
        <w:rPr>
          <w:rFonts w:ascii="Arial" w:eastAsia="MS Mincho" w:hAnsi="Arial" w:cs="Arial"/>
          <w:bCs/>
        </w:rPr>
        <w:t xml:space="preserve">R4-2108753 Spatial Correlation Reference Targets for FR1 CDL-C </w:t>
      </w:r>
      <w:proofErr w:type="spellStart"/>
      <w:r w:rsidRPr="00E022F8">
        <w:rPr>
          <w:rFonts w:ascii="Arial" w:eastAsia="MS Mincho" w:hAnsi="Arial" w:cs="Arial"/>
          <w:bCs/>
        </w:rPr>
        <w:t>UMa</w:t>
      </w:r>
      <w:proofErr w:type="spellEnd"/>
      <w:r w:rsidRPr="00E022F8">
        <w:rPr>
          <w:rFonts w:ascii="Arial" w:eastAsia="MS Mincho" w:hAnsi="Arial" w:cs="Arial"/>
          <w:bCs/>
        </w:rPr>
        <w:t>, CAICT, CMCC, Spirent</w:t>
      </w: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BFACC79" w14:textId="77777777" w:rsidR="00FD40F4" w:rsidRDefault="00FD40F4" w:rsidP="00FD40F4">
      <w:pPr>
        <w:pStyle w:val="FP"/>
        <w:rPr>
          <w:sz w:val="12"/>
          <w:szCs w:val="12"/>
        </w:rPr>
      </w:pPr>
      <w:r>
        <w:rPr>
          <w:sz w:val="12"/>
          <w:szCs w:val="12"/>
        </w:rPr>
        <w:tab/>
        <w:t>17.05.2021</w:t>
      </w:r>
      <w:r>
        <w:rPr>
          <w:sz w:val="12"/>
          <w:szCs w:val="12"/>
        </w:rPr>
        <w:tab/>
      </w:r>
      <w:r>
        <w:rPr>
          <w:sz w:val="12"/>
          <w:szCs w:val="12"/>
        </w:rPr>
        <w:tab/>
        <w:t>minor adaptations for RAN #92e</w:t>
      </w:r>
    </w:p>
    <w:p w14:paraId="2F8304FE" w14:textId="77777777" w:rsidR="00FD40F4" w:rsidRDefault="00FD40F4" w:rsidP="00FD40F4">
      <w:pPr>
        <w:pStyle w:val="FP"/>
        <w:rPr>
          <w:sz w:val="12"/>
          <w:szCs w:val="12"/>
        </w:rPr>
      </w:pPr>
      <w:r>
        <w:rPr>
          <w:sz w:val="12"/>
          <w:szCs w:val="12"/>
        </w:rPr>
        <w:tab/>
        <w:t>28.01.2021</w:t>
      </w:r>
      <w:r>
        <w:rPr>
          <w:sz w:val="12"/>
          <w:szCs w:val="12"/>
        </w:rPr>
        <w:tab/>
      </w:r>
      <w:r>
        <w:rPr>
          <w:sz w:val="12"/>
          <w:szCs w:val="12"/>
        </w:rPr>
        <w:tab/>
        <w:t>minor adaptations for RAN #91e</w:t>
      </w:r>
    </w:p>
    <w:p w14:paraId="50633F3E" w14:textId="77777777" w:rsidR="00FD40F4" w:rsidRDefault="00FD40F4" w:rsidP="00FD40F4">
      <w:pPr>
        <w:pStyle w:val="FP"/>
        <w:rPr>
          <w:sz w:val="12"/>
          <w:szCs w:val="12"/>
        </w:rPr>
      </w:pPr>
      <w:r>
        <w:rPr>
          <w:sz w:val="12"/>
          <w:szCs w:val="12"/>
        </w:rPr>
        <w:tab/>
        <w:t>09.11.2020</w:t>
      </w:r>
      <w:r>
        <w:rPr>
          <w:sz w:val="12"/>
          <w:szCs w:val="12"/>
        </w:rPr>
        <w:tab/>
      </w:r>
      <w:r>
        <w:rPr>
          <w:sz w:val="12"/>
          <w:szCs w:val="12"/>
        </w:rPr>
        <w:tab/>
        <w:t>minor adaptations for RAN #90e</w:t>
      </w:r>
    </w:p>
    <w:p w14:paraId="0A7E057E" w14:textId="77777777" w:rsidR="00FD40F4" w:rsidRDefault="00FD40F4" w:rsidP="00FD40F4">
      <w:pPr>
        <w:pStyle w:val="FP"/>
        <w:rPr>
          <w:sz w:val="12"/>
          <w:szCs w:val="12"/>
        </w:rPr>
      </w:pPr>
      <w:r>
        <w:rPr>
          <w:sz w:val="12"/>
          <w:szCs w:val="12"/>
        </w:rPr>
        <w:tab/>
        <w:t>31.08.2020</w:t>
      </w:r>
      <w:r>
        <w:rPr>
          <w:sz w:val="12"/>
          <w:szCs w:val="12"/>
        </w:rPr>
        <w:tab/>
      </w:r>
      <w:r>
        <w:rPr>
          <w:sz w:val="12"/>
          <w:szCs w:val="12"/>
        </w:rPr>
        <w:tab/>
        <w:t>minor adaptations for RAN #89e</w:t>
      </w:r>
    </w:p>
    <w:p w14:paraId="1FA56FB1" w14:textId="77777777" w:rsidR="00FD40F4" w:rsidRDefault="00FD40F4" w:rsidP="00FD40F4">
      <w:pPr>
        <w:pStyle w:val="FP"/>
        <w:rPr>
          <w:sz w:val="12"/>
          <w:szCs w:val="12"/>
        </w:rPr>
      </w:pPr>
      <w:r>
        <w:rPr>
          <w:sz w:val="12"/>
          <w:szCs w:val="12"/>
        </w:rPr>
        <w:tab/>
        <w:t>20.04.2020</w:t>
      </w:r>
      <w:r>
        <w:rPr>
          <w:sz w:val="12"/>
          <w:szCs w:val="12"/>
        </w:rPr>
        <w:tab/>
      </w:r>
      <w:r>
        <w:rPr>
          <w:sz w:val="12"/>
          <w:szCs w:val="12"/>
        </w:rPr>
        <w:tab/>
        <w:t>minor adaptations for RAN #88e</w:t>
      </w:r>
    </w:p>
    <w:p w14:paraId="28BAA6A1" w14:textId="77777777" w:rsidR="00FD40F4" w:rsidRDefault="00FD40F4" w:rsidP="00FD40F4">
      <w:pPr>
        <w:pStyle w:val="FP"/>
        <w:rPr>
          <w:sz w:val="12"/>
          <w:szCs w:val="12"/>
        </w:rPr>
      </w:pPr>
      <w:r>
        <w:rPr>
          <w:sz w:val="12"/>
          <w:szCs w:val="12"/>
        </w:rPr>
        <w:tab/>
        <w:t>18.02.2020</w:t>
      </w:r>
      <w:r>
        <w:rPr>
          <w:sz w:val="12"/>
          <w:szCs w:val="12"/>
        </w:rPr>
        <w:tab/>
      </w:r>
      <w:r>
        <w:rPr>
          <w:sz w:val="12"/>
          <w:szCs w:val="12"/>
        </w:rPr>
        <w:tab/>
        <w:t>minor adaptations for RAN #87e</w:t>
      </w:r>
    </w:p>
    <w:p w14:paraId="1B97335A" w14:textId="77777777" w:rsidR="00FD40F4" w:rsidRDefault="00FD40F4" w:rsidP="00FD40F4">
      <w:pPr>
        <w:pStyle w:val="FP"/>
        <w:rPr>
          <w:sz w:val="12"/>
          <w:szCs w:val="12"/>
        </w:rPr>
      </w:pPr>
      <w:r>
        <w:rPr>
          <w:sz w:val="12"/>
          <w:szCs w:val="12"/>
        </w:rPr>
        <w:tab/>
        <w:t>14.11.2019</w:t>
      </w:r>
      <w:r>
        <w:rPr>
          <w:sz w:val="12"/>
          <w:szCs w:val="12"/>
        </w:rPr>
        <w:tab/>
      </w:r>
      <w:r>
        <w:rPr>
          <w:sz w:val="12"/>
          <w:szCs w:val="12"/>
        </w:rPr>
        <w:tab/>
        <w:t>minor adaptations for RAN #86</w:t>
      </w:r>
    </w:p>
    <w:p w14:paraId="1299B467" w14:textId="77777777" w:rsidR="00FD40F4" w:rsidRDefault="00FD40F4" w:rsidP="00FD40F4">
      <w:pPr>
        <w:pStyle w:val="FP"/>
        <w:rPr>
          <w:sz w:val="12"/>
          <w:szCs w:val="12"/>
        </w:rPr>
      </w:pPr>
      <w:r>
        <w:rPr>
          <w:sz w:val="12"/>
          <w:szCs w:val="12"/>
        </w:rPr>
        <w:tab/>
        <w:t>18.08.2019</w:t>
      </w:r>
      <w:r>
        <w:rPr>
          <w:sz w:val="12"/>
          <w:szCs w:val="12"/>
        </w:rPr>
        <w:tab/>
      </w:r>
      <w:r>
        <w:rPr>
          <w:sz w:val="12"/>
          <w:szCs w:val="12"/>
        </w:rPr>
        <w:tab/>
        <w:t>minor adaptations for RAN #85</w:t>
      </w:r>
    </w:p>
    <w:p w14:paraId="2DAA8971" w14:textId="77777777" w:rsidR="00FD40F4" w:rsidRDefault="00FD40F4" w:rsidP="00FD40F4">
      <w:pPr>
        <w:pStyle w:val="FP"/>
        <w:rPr>
          <w:sz w:val="12"/>
          <w:szCs w:val="12"/>
        </w:rPr>
      </w:pPr>
      <w:r>
        <w:rPr>
          <w:sz w:val="12"/>
          <w:szCs w:val="12"/>
        </w:rPr>
        <w:tab/>
        <w:t>12.05.2019</w:t>
      </w:r>
      <w:r>
        <w:rPr>
          <w:sz w:val="12"/>
          <w:szCs w:val="12"/>
        </w:rPr>
        <w:tab/>
      </w:r>
      <w:r>
        <w:rPr>
          <w:sz w:val="12"/>
          <w:szCs w:val="12"/>
        </w:rPr>
        <w:tab/>
        <w:t>minor adaptations for RAN #84</w:t>
      </w:r>
    </w:p>
    <w:p w14:paraId="02678C78" w14:textId="77777777" w:rsidR="00FD40F4" w:rsidRDefault="00FD40F4" w:rsidP="00FD40F4">
      <w:pPr>
        <w:pStyle w:val="FP"/>
        <w:rPr>
          <w:sz w:val="12"/>
          <w:szCs w:val="12"/>
        </w:rPr>
      </w:pPr>
      <w:r>
        <w:rPr>
          <w:sz w:val="12"/>
          <w:szCs w:val="12"/>
        </w:rPr>
        <w:tab/>
        <w:t>27.02.2019</w:t>
      </w:r>
      <w:r>
        <w:rPr>
          <w:sz w:val="12"/>
          <w:szCs w:val="12"/>
        </w:rPr>
        <w:tab/>
      </w:r>
      <w:r>
        <w:rPr>
          <w:sz w:val="12"/>
          <w:szCs w:val="12"/>
        </w:rPr>
        <w:tab/>
        <w:t>minor adaptations for RAN #83</w:t>
      </w:r>
    </w:p>
    <w:p w14:paraId="598497F5" w14:textId="77777777" w:rsidR="00FD40F4" w:rsidRDefault="00FD40F4" w:rsidP="00FD40F4">
      <w:pPr>
        <w:pStyle w:val="FP"/>
        <w:rPr>
          <w:sz w:val="12"/>
          <w:szCs w:val="12"/>
        </w:rPr>
      </w:pPr>
      <w:r>
        <w:rPr>
          <w:sz w:val="12"/>
          <w:szCs w:val="12"/>
        </w:rPr>
        <w:tab/>
        <w:t>21.11.2018</w:t>
      </w:r>
      <w:r>
        <w:rPr>
          <w:sz w:val="12"/>
          <w:szCs w:val="12"/>
        </w:rPr>
        <w:tab/>
      </w:r>
      <w:r>
        <w:rPr>
          <w:sz w:val="12"/>
          <w:szCs w:val="12"/>
        </w:rPr>
        <w:tab/>
        <w:t>completion levels with colours added (for RAN #82)</w:t>
      </w:r>
    </w:p>
    <w:p w14:paraId="4EC66CF8" w14:textId="77777777" w:rsidR="00FD40F4" w:rsidRDefault="00FD40F4" w:rsidP="00FD40F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4F4435" w14:textId="77777777" w:rsidR="00FD40F4" w:rsidRDefault="00FD40F4" w:rsidP="00FD40F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F85E20" w14:textId="77777777" w:rsidR="00FD40F4" w:rsidRDefault="00FD40F4" w:rsidP="00FD40F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73FC64B" w14:textId="77777777" w:rsidR="00FD40F4" w:rsidRDefault="00FD40F4" w:rsidP="00FD40F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A70ED3" w14:textId="77777777" w:rsidR="00FD40F4" w:rsidRDefault="00FD40F4" w:rsidP="00FD40F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7F09DDA" w14:textId="77777777" w:rsidR="00FD40F4" w:rsidRDefault="00FD40F4" w:rsidP="00FD40F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4E48EEF" w14:textId="77777777" w:rsidR="00FD40F4" w:rsidRDefault="00FD40F4" w:rsidP="00FD40F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4C3F65" w14:textId="77777777" w:rsidR="00FD40F4" w:rsidRDefault="00FD40F4" w:rsidP="00FD40F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28ADA0" w14:textId="77777777" w:rsidR="00FD40F4" w:rsidRDefault="00FD40F4" w:rsidP="00FD40F4">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6299CC35" w14:textId="77777777" w:rsidR="00FD40F4" w:rsidRDefault="00FD40F4" w:rsidP="00FD40F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3BFB79" w14:textId="77777777" w:rsidR="00FD40F4" w:rsidRDefault="00FD40F4" w:rsidP="00FD40F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2B3237" w14:textId="77777777" w:rsidR="00FD40F4" w:rsidRDefault="00FD40F4" w:rsidP="00FD40F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3238FA" w14:textId="77777777" w:rsidR="00FD40F4" w:rsidRDefault="00FD40F4" w:rsidP="00FD40F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2C0B63A" w14:textId="77777777" w:rsidR="00FD40F4" w:rsidRDefault="00FD40F4" w:rsidP="00FD40F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1B75A9" w14:textId="77777777" w:rsidR="00FD40F4" w:rsidRDefault="00FD40F4" w:rsidP="00FD40F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67D9CC7" w14:textId="77777777" w:rsidR="00FD40F4" w:rsidRDefault="00FD40F4" w:rsidP="00FD40F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F45A9B" w14:textId="77777777" w:rsidR="00FD40F4" w:rsidRDefault="00FD40F4" w:rsidP="00FD40F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844BDC1" w14:textId="77777777" w:rsidR="00FD40F4" w:rsidRDefault="00FD40F4" w:rsidP="00FD40F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0307FF6" w14:textId="77777777" w:rsidR="00FD40F4" w:rsidRDefault="00FD40F4" w:rsidP="00FD40F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FA9DAF5" w14:textId="77777777" w:rsidR="00FD40F4" w:rsidRDefault="00FD40F4" w:rsidP="00FD40F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241B3A1" w14:textId="77777777" w:rsidR="00FD40F4" w:rsidRDefault="00FD40F4" w:rsidP="00FD40F4">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5D952464" w14:textId="77777777" w:rsidR="00FD40F4" w:rsidRDefault="00FD40F4" w:rsidP="00FD40F4">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DA208BD" w14:textId="77777777" w:rsidR="00FD40F4" w:rsidRPr="006A3ADF" w:rsidRDefault="00FD40F4" w:rsidP="00FD40F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ABD93B6" w14:textId="37A517B2"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8D7A" w14:textId="77777777" w:rsidR="00256D43" w:rsidRDefault="00256D43">
      <w:r>
        <w:separator/>
      </w:r>
    </w:p>
  </w:endnote>
  <w:endnote w:type="continuationSeparator" w:id="0">
    <w:p w14:paraId="4F47AE6F" w14:textId="77777777" w:rsidR="00256D43" w:rsidRDefault="0025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9A47D2" w:rsidRDefault="009A47D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8924" w14:textId="77777777" w:rsidR="00256D43" w:rsidRDefault="00256D43">
      <w:r>
        <w:separator/>
      </w:r>
    </w:p>
  </w:footnote>
  <w:footnote w:type="continuationSeparator" w:id="0">
    <w:p w14:paraId="58E0496D" w14:textId="77777777" w:rsidR="00256D43" w:rsidRDefault="00256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850"/>
    <w:multiLevelType w:val="hybridMultilevel"/>
    <w:tmpl w:val="80666614"/>
    <w:lvl w:ilvl="0" w:tplc="923EE6C4">
      <w:start w:val="1"/>
      <w:numFmt w:val="bullet"/>
      <w:lvlText w:val="•"/>
      <w:lvlJc w:val="left"/>
      <w:pPr>
        <w:tabs>
          <w:tab w:val="num" w:pos="720"/>
        </w:tabs>
        <w:ind w:left="720" w:hanging="360"/>
      </w:pPr>
      <w:rPr>
        <w:rFonts w:ascii="Arial" w:hAnsi="Arial" w:hint="default"/>
      </w:rPr>
    </w:lvl>
    <w:lvl w:ilvl="1" w:tplc="A1385240" w:tentative="1">
      <w:start w:val="1"/>
      <w:numFmt w:val="bullet"/>
      <w:lvlText w:val="•"/>
      <w:lvlJc w:val="left"/>
      <w:pPr>
        <w:tabs>
          <w:tab w:val="num" w:pos="1440"/>
        </w:tabs>
        <w:ind w:left="1440" w:hanging="360"/>
      </w:pPr>
      <w:rPr>
        <w:rFonts w:ascii="Arial" w:hAnsi="Arial" w:hint="default"/>
      </w:rPr>
    </w:lvl>
    <w:lvl w:ilvl="2" w:tplc="DE36631C">
      <w:start w:val="1"/>
      <w:numFmt w:val="bullet"/>
      <w:lvlText w:val="•"/>
      <w:lvlJc w:val="left"/>
      <w:pPr>
        <w:tabs>
          <w:tab w:val="num" w:pos="2160"/>
        </w:tabs>
        <w:ind w:left="2160" w:hanging="360"/>
      </w:pPr>
      <w:rPr>
        <w:rFonts w:ascii="Arial" w:hAnsi="Arial" w:hint="default"/>
      </w:rPr>
    </w:lvl>
    <w:lvl w:ilvl="3" w:tplc="A87E9102">
      <w:numFmt w:val="bullet"/>
      <w:lvlText w:val="–"/>
      <w:lvlJc w:val="left"/>
      <w:pPr>
        <w:tabs>
          <w:tab w:val="num" w:pos="2880"/>
        </w:tabs>
        <w:ind w:left="2880" w:hanging="360"/>
      </w:pPr>
      <w:rPr>
        <w:rFonts w:ascii="Arial" w:hAnsi="Arial" w:hint="default"/>
      </w:rPr>
    </w:lvl>
    <w:lvl w:ilvl="4" w:tplc="92C4F586" w:tentative="1">
      <w:start w:val="1"/>
      <w:numFmt w:val="bullet"/>
      <w:lvlText w:val="•"/>
      <w:lvlJc w:val="left"/>
      <w:pPr>
        <w:tabs>
          <w:tab w:val="num" w:pos="3600"/>
        </w:tabs>
        <w:ind w:left="3600" w:hanging="360"/>
      </w:pPr>
      <w:rPr>
        <w:rFonts w:ascii="Arial" w:hAnsi="Arial" w:hint="default"/>
      </w:rPr>
    </w:lvl>
    <w:lvl w:ilvl="5" w:tplc="CBC84F80" w:tentative="1">
      <w:start w:val="1"/>
      <w:numFmt w:val="bullet"/>
      <w:lvlText w:val="•"/>
      <w:lvlJc w:val="left"/>
      <w:pPr>
        <w:tabs>
          <w:tab w:val="num" w:pos="4320"/>
        </w:tabs>
        <w:ind w:left="4320" w:hanging="360"/>
      </w:pPr>
      <w:rPr>
        <w:rFonts w:ascii="Arial" w:hAnsi="Arial" w:hint="default"/>
      </w:rPr>
    </w:lvl>
    <w:lvl w:ilvl="6" w:tplc="3AAA19D4" w:tentative="1">
      <w:start w:val="1"/>
      <w:numFmt w:val="bullet"/>
      <w:lvlText w:val="•"/>
      <w:lvlJc w:val="left"/>
      <w:pPr>
        <w:tabs>
          <w:tab w:val="num" w:pos="5040"/>
        </w:tabs>
        <w:ind w:left="5040" w:hanging="360"/>
      </w:pPr>
      <w:rPr>
        <w:rFonts w:ascii="Arial" w:hAnsi="Arial" w:hint="default"/>
      </w:rPr>
    </w:lvl>
    <w:lvl w:ilvl="7" w:tplc="22AEC8BE" w:tentative="1">
      <w:start w:val="1"/>
      <w:numFmt w:val="bullet"/>
      <w:lvlText w:val="•"/>
      <w:lvlJc w:val="left"/>
      <w:pPr>
        <w:tabs>
          <w:tab w:val="num" w:pos="5760"/>
        </w:tabs>
        <w:ind w:left="5760" w:hanging="360"/>
      </w:pPr>
      <w:rPr>
        <w:rFonts w:ascii="Arial" w:hAnsi="Arial" w:hint="default"/>
      </w:rPr>
    </w:lvl>
    <w:lvl w:ilvl="8" w:tplc="C4E41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4749"/>
    <w:multiLevelType w:val="hybridMultilevel"/>
    <w:tmpl w:val="1A1C2AA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44332"/>
    <w:multiLevelType w:val="hybridMultilevel"/>
    <w:tmpl w:val="5036B8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0A6FB2"/>
    <w:multiLevelType w:val="hybridMultilevel"/>
    <w:tmpl w:val="B9BAAC6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F440FC22">
      <w:numFmt w:val="bullet"/>
      <w:lvlText w:val="-"/>
      <w:lvlJc w:val="left"/>
      <w:pPr>
        <w:ind w:left="2100" w:hanging="420"/>
      </w:pPr>
      <w:rPr>
        <w:rFonts w:ascii="Calibri" w:eastAsia="Calibri" w:hAnsi="Calibri" w:cs="Times New Roman" w:hint="default"/>
        <w:color w:val="auto"/>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7C0D70"/>
    <w:multiLevelType w:val="hybridMultilevel"/>
    <w:tmpl w:val="67686B18"/>
    <w:lvl w:ilvl="0" w:tplc="EC18FEAC">
      <w:start w:val="1"/>
      <w:numFmt w:val="bullet"/>
      <w:lvlText w:val="•"/>
      <w:lvlJc w:val="left"/>
      <w:pPr>
        <w:tabs>
          <w:tab w:val="num" w:pos="720"/>
        </w:tabs>
        <w:ind w:left="720" w:hanging="360"/>
      </w:pPr>
      <w:rPr>
        <w:rFonts w:ascii="Arial" w:hAnsi="Arial" w:hint="default"/>
      </w:rPr>
    </w:lvl>
    <w:lvl w:ilvl="1" w:tplc="A9FE1504" w:tentative="1">
      <w:start w:val="1"/>
      <w:numFmt w:val="bullet"/>
      <w:lvlText w:val="•"/>
      <w:lvlJc w:val="left"/>
      <w:pPr>
        <w:tabs>
          <w:tab w:val="num" w:pos="1440"/>
        </w:tabs>
        <w:ind w:left="1440" w:hanging="360"/>
      </w:pPr>
      <w:rPr>
        <w:rFonts w:ascii="Arial" w:hAnsi="Arial" w:hint="default"/>
      </w:rPr>
    </w:lvl>
    <w:lvl w:ilvl="2" w:tplc="BA668786" w:tentative="1">
      <w:start w:val="1"/>
      <w:numFmt w:val="bullet"/>
      <w:lvlText w:val="•"/>
      <w:lvlJc w:val="left"/>
      <w:pPr>
        <w:tabs>
          <w:tab w:val="num" w:pos="2160"/>
        </w:tabs>
        <w:ind w:left="2160" w:hanging="360"/>
      </w:pPr>
      <w:rPr>
        <w:rFonts w:ascii="Arial" w:hAnsi="Arial" w:hint="default"/>
      </w:rPr>
    </w:lvl>
    <w:lvl w:ilvl="3" w:tplc="9FFE3A58" w:tentative="1">
      <w:start w:val="1"/>
      <w:numFmt w:val="bullet"/>
      <w:lvlText w:val="•"/>
      <w:lvlJc w:val="left"/>
      <w:pPr>
        <w:tabs>
          <w:tab w:val="num" w:pos="2880"/>
        </w:tabs>
        <w:ind w:left="2880" w:hanging="360"/>
      </w:pPr>
      <w:rPr>
        <w:rFonts w:ascii="Arial" w:hAnsi="Arial" w:hint="default"/>
      </w:rPr>
    </w:lvl>
    <w:lvl w:ilvl="4" w:tplc="D0CEF7A2" w:tentative="1">
      <w:start w:val="1"/>
      <w:numFmt w:val="bullet"/>
      <w:lvlText w:val="•"/>
      <w:lvlJc w:val="left"/>
      <w:pPr>
        <w:tabs>
          <w:tab w:val="num" w:pos="3600"/>
        </w:tabs>
        <w:ind w:left="3600" w:hanging="360"/>
      </w:pPr>
      <w:rPr>
        <w:rFonts w:ascii="Arial" w:hAnsi="Arial" w:hint="default"/>
      </w:rPr>
    </w:lvl>
    <w:lvl w:ilvl="5" w:tplc="ACC463BE" w:tentative="1">
      <w:start w:val="1"/>
      <w:numFmt w:val="bullet"/>
      <w:lvlText w:val="•"/>
      <w:lvlJc w:val="left"/>
      <w:pPr>
        <w:tabs>
          <w:tab w:val="num" w:pos="4320"/>
        </w:tabs>
        <w:ind w:left="4320" w:hanging="360"/>
      </w:pPr>
      <w:rPr>
        <w:rFonts w:ascii="Arial" w:hAnsi="Arial" w:hint="default"/>
      </w:rPr>
    </w:lvl>
    <w:lvl w:ilvl="6" w:tplc="F6C6BA76" w:tentative="1">
      <w:start w:val="1"/>
      <w:numFmt w:val="bullet"/>
      <w:lvlText w:val="•"/>
      <w:lvlJc w:val="left"/>
      <w:pPr>
        <w:tabs>
          <w:tab w:val="num" w:pos="5040"/>
        </w:tabs>
        <w:ind w:left="5040" w:hanging="360"/>
      </w:pPr>
      <w:rPr>
        <w:rFonts w:ascii="Arial" w:hAnsi="Arial" w:hint="default"/>
      </w:rPr>
    </w:lvl>
    <w:lvl w:ilvl="7" w:tplc="ECA62A1C" w:tentative="1">
      <w:start w:val="1"/>
      <w:numFmt w:val="bullet"/>
      <w:lvlText w:val="•"/>
      <w:lvlJc w:val="left"/>
      <w:pPr>
        <w:tabs>
          <w:tab w:val="num" w:pos="5760"/>
        </w:tabs>
        <w:ind w:left="5760" w:hanging="360"/>
      </w:pPr>
      <w:rPr>
        <w:rFonts w:ascii="Arial" w:hAnsi="Arial" w:hint="default"/>
      </w:rPr>
    </w:lvl>
    <w:lvl w:ilvl="8" w:tplc="E1B0D6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056F81"/>
    <w:multiLevelType w:val="hybridMultilevel"/>
    <w:tmpl w:val="2114602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6D6C98"/>
    <w:multiLevelType w:val="hybridMultilevel"/>
    <w:tmpl w:val="F7202310"/>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D1E2E1B"/>
    <w:multiLevelType w:val="hybridMultilevel"/>
    <w:tmpl w:val="E24CFCC0"/>
    <w:lvl w:ilvl="0" w:tplc="17C8AD62">
      <w:start w:val="269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1DB148D8"/>
    <w:multiLevelType w:val="hybridMultilevel"/>
    <w:tmpl w:val="B450DFAC"/>
    <w:lvl w:ilvl="0" w:tplc="19D418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EA38E0"/>
    <w:multiLevelType w:val="hybridMultilevel"/>
    <w:tmpl w:val="55A410B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F440FC22">
      <w:numFmt w:val="bullet"/>
      <w:lvlText w:val="-"/>
      <w:lvlJc w:val="left"/>
      <w:pPr>
        <w:ind w:left="2100" w:hanging="420"/>
      </w:pPr>
      <w:rPr>
        <w:rFonts w:ascii="Calibri" w:eastAsia="Calibri" w:hAnsi="Calibri" w:cs="Times New Roman" w:hint="default"/>
        <w:color w:val="auto"/>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C7BDA"/>
    <w:multiLevelType w:val="hybridMultilevel"/>
    <w:tmpl w:val="64DEFB3E"/>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9776821"/>
    <w:multiLevelType w:val="hybridMultilevel"/>
    <w:tmpl w:val="F9B8C5A2"/>
    <w:lvl w:ilvl="0" w:tplc="954AC2EE">
      <w:start w:val="1"/>
      <w:numFmt w:val="bullet"/>
      <w:lvlText w:val="•"/>
      <w:lvlJc w:val="left"/>
      <w:pPr>
        <w:tabs>
          <w:tab w:val="num" w:pos="720"/>
        </w:tabs>
        <w:ind w:left="720" w:hanging="360"/>
      </w:pPr>
      <w:rPr>
        <w:rFonts w:ascii="Arial" w:hAnsi="Arial" w:hint="default"/>
      </w:rPr>
    </w:lvl>
    <w:lvl w:ilvl="1" w:tplc="96CA2A44" w:tentative="1">
      <w:start w:val="1"/>
      <w:numFmt w:val="bullet"/>
      <w:lvlText w:val="•"/>
      <w:lvlJc w:val="left"/>
      <w:pPr>
        <w:tabs>
          <w:tab w:val="num" w:pos="1440"/>
        </w:tabs>
        <w:ind w:left="1440" w:hanging="360"/>
      </w:pPr>
      <w:rPr>
        <w:rFonts w:ascii="Arial" w:hAnsi="Arial" w:hint="default"/>
      </w:rPr>
    </w:lvl>
    <w:lvl w:ilvl="2" w:tplc="FAB22A34" w:tentative="1">
      <w:start w:val="1"/>
      <w:numFmt w:val="bullet"/>
      <w:lvlText w:val="•"/>
      <w:lvlJc w:val="left"/>
      <w:pPr>
        <w:tabs>
          <w:tab w:val="num" w:pos="2160"/>
        </w:tabs>
        <w:ind w:left="2160" w:hanging="360"/>
      </w:pPr>
      <w:rPr>
        <w:rFonts w:ascii="Arial" w:hAnsi="Arial" w:hint="default"/>
      </w:rPr>
    </w:lvl>
    <w:lvl w:ilvl="3" w:tplc="9676BEF4" w:tentative="1">
      <w:start w:val="1"/>
      <w:numFmt w:val="bullet"/>
      <w:lvlText w:val="•"/>
      <w:lvlJc w:val="left"/>
      <w:pPr>
        <w:tabs>
          <w:tab w:val="num" w:pos="2880"/>
        </w:tabs>
        <w:ind w:left="2880" w:hanging="360"/>
      </w:pPr>
      <w:rPr>
        <w:rFonts w:ascii="Arial" w:hAnsi="Arial" w:hint="default"/>
      </w:rPr>
    </w:lvl>
    <w:lvl w:ilvl="4" w:tplc="408ED1EA" w:tentative="1">
      <w:start w:val="1"/>
      <w:numFmt w:val="bullet"/>
      <w:lvlText w:val="•"/>
      <w:lvlJc w:val="left"/>
      <w:pPr>
        <w:tabs>
          <w:tab w:val="num" w:pos="3600"/>
        </w:tabs>
        <w:ind w:left="3600" w:hanging="360"/>
      </w:pPr>
      <w:rPr>
        <w:rFonts w:ascii="Arial" w:hAnsi="Arial" w:hint="default"/>
      </w:rPr>
    </w:lvl>
    <w:lvl w:ilvl="5" w:tplc="9440C8D4" w:tentative="1">
      <w:start w:val="1"/>
      <w:numFmt w:val="bullet"/>
      <w:lvlText w:val="•"/>
      <w:lvlJc w:val="left"/>
      <w:pPr>
        <w:tabs>
          <w:tab w:val="num" w:pos="4320"/>
        </w:tabs>
        <w:ind w:left="4320" w:hanging="360"/>
      </w:pPr>
      <w:rPr>
        <w:rFonts w:ascii="Arial" w:hAnsi="Arial" w:hint="default"/>
      </w:rPr>
    </w:lvl>
    <w:lvl w:ilvl="6" w:tplc="044661CC" w:tentative="1">
      <w:start w:val="1"/>
      <w:numFmt w:val="bullet"/>
      <w:lvlText w:val="•"/>
      <w:lvlJc w:val="left"/>
      <w:pPr>
        <w:tabs>
          <w:tab w:val="num" w:pos="5040"/>
        </w:tabs>
        <w:ind w:left="5040" w:hanging="360"/>
      </w:pPr>
      <w:rPr>
        <w:rFonts w:ascii="Arial" w:hAnsi="Arial" w:hint="default"/>
      </w:rPr>
    </w:lvl>
    <w:lvl w:ilvl="7" w:tplc="3146A8B2" w:tentative="1">
      <w:start w:val="1"/>
      <w:numFmt w:val="bullet"/>
      <w:lvlText w:val="•"/>
      <w:lvlJc w:val="left"/>
      <w:pPr>
        <w:tabs>
          <w:tab w:val="num" w:pos="5760"/>
        </w:tabs>
        <w:ind w:left="5760" w:hanging="360"/>
      </w:pPr>
      <w:rPr>
        <w:rFonts w:ascii="Arial" w:hAnsi="Arial" w:hint="default"/>
      </w:rPr>
    </w:lvl>
    <w:lvl w:ilvl="8" w:tplc="1F5C8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F83DDA"/>
    <w:multiLevelType w:val="hybridMultilevel"/>
    <w:tmpl w:val="B4FC9A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BF676E"/>
    <w:multiLevelType w:val="hybridMultilevel"/>
    <w:tmpl w:val="AF50FB5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F2C3623"/>
    <w:multiLevelType w:val="hybridMultilevel"/>
    <w:tmpl w:val="20548286"/>
    <w:lvl w:ilvl="0" w:tplc="DF2A0214">
      <w:start w:val="1"/>
      <w:numFmt w:val="bullet"/>
      <w:lvlText w:val="–"/>
      <w:lvlJc w:val="left"/>
      <w:pPr>
        <w:tabs>
          <w:tab w:val="num" w:pos="720"/>
        </w:tabs>
        <w:ind w:left="720" w:hanging="360"/>
      </w:pPr>
      <w:rPr>
        <w:rFonts w:ascii="Arial" w:hAnsi="Arial" w:hint="default"/>
      </w:rPr>
    </w:lvl>
    <w:lvl w:ilvl="1" w:tplc="F8903DAC">
      <w:start w:val="1"/>
      <w:numFmt w:val="bullet"/>
      <w:lvlText w:val="–"/>
      <w:lvlJc w:val="left"/>
      <w:pPr>
        <w:tabs>
          <w:tab w:val="num" w:pos="1440"/>
        </w:tabs>
        <w:ind w:left="1440" w:hanging="360"/>
      </w:pPr>
      <w:rPr>
        <w:rFonts w:ascii="Arial" w:hAnsi="Arial" w:hint="default"/>
      </w:rPr>
    </w:lvl>
    <w:lvl w:ilvl="2" w:tplc="772A107A" w:tentative="1">
      <w:start w:val="1"/>
      <w:numFmt w:val="bullet"/>
      <w:lvlText w:val="–"/>
      <w:lvlJc w:val="left"/>
      <w:pPr>
        <w:tabs>
          <w:tab w:val="num" w:pos="2160"/>
        </w:tabs>
        <w:ind w:left="2160" w:hanging="360"/>
      </w:pPr>
      <w:rPr>
        <w:rFonts w:ascii="Arial" w:hAnsi="Arial" w:hint="default"/>
      </w:rPr>
    </w:lvl>
    <w:lvl w:ilvl="3" w:tplc="6B60DB50" w:tentative="1">
      <w:start w:val="1"/>
      <w:numFmt w:val="bullet"/>
      <w:lvlText w:val="–"/>
      <w:lvlJc w:val="left"/>
      <w:pPr>
        <w:tabs>
          <w:tab w:val="num" w:pos="2880"/>
        </w:tabs>
        <w:ind w:left="2880" w:hanging="360"/>
      </w:pPr>
      <w:rPr>
        <w:rFonts w:ascii="Arial" w:hAnsi="Arial" w:hint="default"/>
      </w:rPr>
    </w:lvl>
    <w:lvl w:ilvl="4" w:tplc="15C0C91E" w:tentative="1">
      <w:start w:val="1"/>
      <w:numFmt w:val="bullet"/>
      <w:lvlText w:val="–"/>
      <w:lvlJc w:val="left"/>
      <w:pPr>
        <w:tabs>
          <w:tab w:val="num" w:pos="3600"/>
        </w:tabs>
        <w:ind w:left="3600" w:hanging="360"/>
      </w:pPr>
      <w:rPr>
        <w:rFonts w:ascii="Arial" w:hAnsi="Arial" w:hint="default"/>
      </w:rPr>
    </w:lvl>
    <w:lvl w:ilvl="5" w:tplc="158E49F0" w:tentative="1">
      <w:start w:val="1"/>
      <w:numFmt w:val="bullet"/>
      <w:lvlText w:val="–"/>
      <w:lvlJc w:val="left"/>
      <w:pPr>
        <w:tabs>
          <w:tab w:val="num" w:pos="4320"/>
        </w:tabs>
        <w:ind w:left="4320" w:hanging="360"/>
      </w:pPr>
      <w:rPr>
        <w:rFonts w:ascii="Arial" w:hAnsi="Arial" w:hint="default"/>
      </w:rPr>
    </w:lvl>
    <w:lvl w:ilvl="6" w:tplc="F1A26FD0" w:tentative="1">
      <w:start w:val="1"/>
      <w:numFmt w:val="bullet"/>
      <w:lvlText w:val="–"/>
      <w:lvlJc w:val="left"/>
      <w:pPr>
        <w:tabs>
          <w:tab w:val="num" w:pos="5040"/>
        </w:tabs>
        <w:ind w:left="5040" w:hanging="360"/>
      </w:pPr>
      <w:rPr>
        <w:rFonts w:ascii="Arial" w:hAnsi="Arial" w:hint="default"/>
      </w:rPr>
    </w:lvl>
    <w:lvl w:ilvl="7" w:tplc="F40E728C" w:tentative="1">
      <w:start w:val="1"/>
      <w:numFmt w:val="bullet"/>
      <w:lvlText w:val="–"/>
      <w:lvlJc w:val="left"/>
      <w:pPr>
        <w:tabs>
          <w:tab w:val="num" w:pos="5760"/>
        </w:tabs>
        <w:ind w:left="5760" w:hanging="360"/>
      </w:pPr>
      <w:rPr>
        <w:rFonts w:ascii="Arial" w:hAnsi="Arial" w:hint="default"/>
      </w:rPr>
    </w:lvl>
    <w:lvl w:ilvl="8" w:tplc="C2FCF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283D19"/>
    <w:multiLevelType w:val="hybridMultilevel"/>
    <w:tmpl w:val="46E054A2"/>
    <w:lvl w:ilvl="0" w:tplc="5B86B462">
      <w:start w:val="1"/>
      <w:numFmt w:val="bullet"/>
      <w:lvlText w:val="•"/>
      <w:lvlJc w:val="left"/>
      <w:pPr>
        <w:tabs>
          <w:tab w:val="num" w:pos="720"/>
        </w:tabs>
        <w:ind w:left="720" w:hanging="360"/>
      </w:pPr>
      <w:rPr>
        <w:rFonts w:ascii="Arial" w:hAnsi="Arial" w:hint="default"/>
      </w:rPr>
    </w:lvl>
    <w:lvl w:ilvl="1" w:tplc="9EEE8FAA">
      <w:numFmt w:val="bullet"/>
      <w:lvlText w:val="•"/>
      <w:lvlJc w:val="left"/>
      <w:pPr>
        <w:tabs>
          <w:tab w:val="num" w:pos="1440"/>
        </w:tabs>
        <w:ind w:left="1440" w:hanging="360"/>
      </w:pPr>
      <w:rPr>
        <w:rFonts w:ascii="Arial" w:hAnsi="Arial" w:hint="default"/>
      </w:rPr>
    </w:lvl>
    <w:lvl w:ilvl="2" w:tplc="E2F20008" w:tentative="1">
      <w:start w:val="1"/>
      <w:numFmt w:val="bullet"/>
      <w:lvlText w:val="•"/>
      <w:lvlJc w:val="left"/>
      <w:pPr>
        <w:tabs>
          <w:tab w:val="num" w:pos="2160"/>
        </w:tabs>
        <w:ind w:left="2160" w:hanging="360"/>
      </w:pPr>
      <w:rPr>
        <w:rFonts w:ascii="Arial" w:hAnsi="Arial" w:hint="default"/>
      </w:rPr>
    </w:lvl>
    <w:lvl w:ilvl="3" w:tplc="835A72CE" w:tentative="1">
      <w:start w:val="1"/>
      <w:numFmt w:val="bullet"/>
      <w:lvlText w:val="•"/>
      <w:lvlJc w:val="left"/>
      <w:pPr>
        <w:tabs>
          <w:tab w:val="num" w:pos="2880"/>
        </w:tabs>
        <w:ind w:left="2880" w:hanging="360"/>
      </w:pPr>
      <w:rPr>
        <w:rFonts w:ascii="Arial" w:hAnsi="Arial" w:hint="default"/>
      </w:rPr>
    </w:lvl>
    <w:lvl w:ilvl="4" w:tplc="AF9465FA" w:tentative="1">
      <w:start w:val="1"/>
      <w:numFmt w:val="bullet"/>
      <w:lvlText w:val="•"/>
      <w:lvlJc w:val="left"/>
      <w:pPr>
        <w:tabs>
          <w:tab w:val="num" w:pos="3600"/>
        </w:tabs>
        <w:ind w:left="3600" w:hanging="360"/>
      </w:pPr>
      <w:rPr>
        <w:rFonts w:ascii="Arial" w:hAnsi="Arial" w:hint="default"/>
      </w:rPr>
    </w:lvl>
    <w:lvl w:ilvl="5" w:tplc="92F8BBD2" w:tentative="1">
      <w:start w:val="1"/>
      <w:numFmt w:val="bullet"/>
      <w:lvlText w:val="•"/>
      <w:lvlJc w:val="left"/>
      <w:pPr>
        <w:tabs>
          <w:tab w:val="num" w:pos="4320"/>
        </w:tabs>
        <w:ind w:left="4320" w:hanging="360"/>
      </w:pPr>
      <w:rPr>
        <w:rFonts w:ascii="Arial" w:hAnsi="Arial" w:hint="default"/>
      </w:rPr>
    </w:lvl>
    <w:lvl w:ilvl="6" w:tplc="1B7606A6" w:tentative="1">
      <w:start w:val="1"/>
      <w:numFmt w:val="bullet"/>
      <w:lvlText w:val="•"/>
      <w:lvlJc w:val="left"/>
      <w:pPr>
        <w:tabs>
          <w:tab w:val="num" w:pos="5040"/>
        </w:tabs>
        <w:ind w:left="5040" w:hanging="360"/>
      </w:pPr>
      <w:rPr>
        <w:rFonts w:ascii="Arial" w:hAnsi="Arial" w:hint="default"/>
      </w:rPr>
    </w:lvl>
    <w:lvl w:ilvl="7" w:tplc="6A1C2820" w:tentative="1">
      <w:start w:val="1"/>
      <w:numFmt w:val="bullet"/>
      <w:lvlText w:val="•"/>
      <w:lvlJc w:val="left"/>
      <w:pPr>
        <w:tabs>
          <w:tab w:val="num" w:pos="5760"/>
        </w:tabs>
        <w:ind w:left="5760" w:hanging="360"/>
      </w:pPr>
      <w:rPr>
        <w:rFonts w:ascii="Arial" w:hAnsi="Arial" w:hint="default"/>
      </w:rPr>
    </w:lvl>
    <w:lvl w:ilvl="8" w:tplc="ABB6F9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338734D"/>
    <w:multiLevelType w:val="hybridMultilevel"/>
    <w:tmpl w:val="53F0946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817B13"/>
    <w:multiLevelType w:val="hybridMultilevel"/>
    <w:tmpl w:val="C854CF6C"/>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2E97BAF"/>
    <w:multiLevelType w:val="hybridMultilevel"/>
    <w:tmpl w:val="043A624C"/>
    <w:lvl w:ilvl="0" w:tplc="C23C2BA4">
      <w:numFmt w:val="bullet"/>
      <w:lvlText w:val="•"/>
      <w:lvlJc w:val="left"/>
      <w:pPr>
        <w:ind w:left="1781" w:hanging="420"/>
      </w:pPr>
      <w:rPr>
        <w:rFonts w:ascii="Times New Roman" w:eastAsia="Times New Roman" w:hAnsi="Times New Roman" w:cs="Times New Roman"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3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3F399C"/>
    <w:multiLevelType w:val="hybridMultilevel"/>
    <w:tmpl w:val="A444652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5362022">
      <w:start w:val="5"/>
      <w:numFmt w:val="bullet"/>
      <w:lvlText w:val="-"/>
      <w:lvlJc w:val="left"/>
      <w:pPr>
        <w:ind w:left="1260" w:hanging="420"/>
      </w:pPr>
      <w:rPr>
        <w:rFonts w:ascii="Calibri" w:eastAsia="Calibri" w:hAnsi="Calibri" w:cs="Calibri" w:hint="default"/>
      </w:rPr>
    </w:lvl>
    <w:lvl w:ilvl="3" w:tplc="D5362022">
      <w:start w:val="5"/>
      <w:numFmt w:val="bullet"/>
      <w:lvlText w:val="-"/>
      <w:lvlJc w:val="left"/>
      <w:pPr>
        <w:ind w:left="1680" w:hanging="42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85912"/>
    <w:multiLevelType w:val="hybridMultilevel"/>
    <w:tmpl w:val="AB16D772"/>
    <w:lvl w:ilvl="0" w:tplc="D08C325C">
      <w:start w:val="1"/>
      <w:numFmt w:val="bullet"/>
      <w:lvlText w:val="–"/>
      <w:lvlJc w:val="left"/>
      <w:pPr>
        <w:tabs>
          <w:tab w:val="num" w:pos="720"/>
        </w:tabs>
        <w:ind w:left="720" w:hanging="360"/>
      </w:pPr>
      <w:rPr>
        <w:rFonts w:ascii="Arial" w:hAnsi="Arial" w:hint="default"/>
      </w:rPr>
    </w:lvl>
    <w:lvl w:ilvl="1" w:tplc="4E462D22">
      <w:start w:val="1"/>
      <w:numFmt w:val="bullet"/>
      <w:lvlText w:val="–"/>
      <w:lvlJc w:val="left"/>
      <w:pPr>
        <w:tabs>
          <w:tab w:val="num" w:pos="1440"/>
        </w:tabs>
        <w:ind w:left="1440" w:hanging="360"/>
      </w:pPr>
      <w:rPr>
        <w:rFonts w:ascii="Arial" w:hAnsi="Arial" w:hint="default"/>
      </w:rPr>
    </w:lvl>
    <w:lvl w:ilvl="2" w:tplc="E90AA980" w:tentative="1">
      <w:start w:val="1"/>
      <w:numFmt w:val="bullet"/>
      <w:lvlText w:val="–"/>
      <w:lvlJc w:val="left"/>
      <w:pPr>
        <w:tabs>
          <w:tab w:val="num" w:pos="2160"/>
        </w:tabs>
        <w:ind w:left="2160" w:hanging="360"/>
      </w:pPr>
      <w:rPr>
        <w:rFonts w:ascii="Arial" w:hAnsi="Arial" w:hint="default"/>
      </w:rPr>
    </w:lvl>
    <w:lvl w:ilvl="3" w:tplc="15302960" w:tentative="1">
      <w:start w:val="1"/>
      <w:numFmt w:val="bullet"/>
      <w:lvlText w:val="–"/>
      <w:lvlJc w:val="left"/>
      <w:pPr>
        <w:tabs>
          <w:tab w:val="num" w:pos="2880"/>
        </w:tabs>
        <w:ind w:left="2880" w:hanging="360"/>
      </w:pPr>
      <w:rPr>
        <w:rFonts w:ascii="Arial" w:hAnsi="Arial" w:hint="default"/>
      </w:rPr>
    </w:lvl>
    <w:lvl w:ilvl="4" w:tplc="9A52AACE" w:tentative="1">
      <w:start w:val="1"/>
      <w:numFmt w:val="bullet"/>
      <w:lvlText w:val="–"/>
      <w:lvlJc w:val="left"/>
      <w:pPr>
        <w:tabs>
          <w:tab w:val="num" w:pos="3600"/>
        </w:tabs>
        <w:ind w:left="3600" w:hanging="360"/>
      </w:pPr>
      <w:rPr>
        <w:rFonts w:ascii="Arial" w:hAnsi="Arial" w:hint="default"/>
      </w:rPr>
    </w:lvl>
    <w:lvl w:ilvl="5" w:tplc="0A745D00" w:tentative="1">
      <w:start w:val="1"/>
      <w:numFmt w:val="bullet"/>
      <w:lvlText w:val="–"/>
      <w:lvlJc w:val="left"/>
      <w:pPr>
        <w:tabs>
          <w:tab w:val="num" w:pos="4320"/>
        </w:tabs>
        <w:ind w:left="4320" w:hanging="360"/>
      </w:pPr>
      <w:rPr>
        <w:rFonts w:ascii="Arial" w:hAnsi="Arial" w:hint="default"/>
      </w:rPr>
    </w:lvl>
    <w:lvl w:ilvl="6" w:tplc="2E802B5C" w:tentative="1">
      <w:start w:val="1"/>
      <w:numFmt w:val="bullet"/>
      <w:lvlText w:val="–"/>
      <w:lvlJc w:val="left"/>
      <w:pPr>
        <w:tabs>
          <w:tab w:val="num" w:pos="5040"/>
        </w:tabs>
        <w:ind w:left="5040" w:hanging="360"/>
      </w:pPr>
      <w:rPr>
        <w:rFonts w:ascii="Arial" w:hAnsi="Arial" w:hint="default"/>
      </w:rPr>
    </w:lvl>
    <w:lvl w:ilvl="7" w:tplc="BB1477A4" w:tentative="1">
      <w:start w:val="1"/>
      <w:numFmt w:val="bullet"/>
      <w:lvlText w:val="–"/>
      <w:lvlJc w:val="left"/>
      <w:pPr>
        <w:tabs>
          <w:tab w:val="num" w:pos="5760"/>
        </w:tabs>
        <w:ind w:left="5760" w:hanging="360"/>
      </w:pPr>
      <w:rPr>
        <w:rFonts w:ascii="Arial" w:hAnsi="Arial" w:hint="default"/>
      </w:rPr>
    </w:lvl>
    <w:lvl w:ilvl="8" w:tplc="3C6C8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76779"/>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55398F"/>
    <w:multiLevelType w:val="hybridMultilevel"/>
    <w:tmpl w:val="AF8C13F0"/>
    <w:lvl w:ilvl="0" w:tplc="49BAE90A">
      <w:start w:val="1"/>
      <w:numFmt w:val="bullet"/>
      <w:lvlText w:val="–"/>
      <w:lvlJc w:val="left"/>
      <w:pPr>
        <w:tabs>
          <w:tab w:val="num" w:pos="720"/>
        </w:tabs>
        <w:ind w:left="720" w:hanging="360"/>
      </w:pPr>
      <w:rPr>
        <w:rFonts w:ascii="Arial" w:hAnsi="Arial" w:hint="default"/>
      </w:rPr>
    </w:lvl>
    <w:lvl w:ilvl="1" w:tplc="E432F676">
      <w:start w:val="1"/>
      <w:numFmt w:val="bullet"/>
      <w:lvlText w:val="–"/>
      <w:lvlJc w:val="left"/>
      <w:pPr>
        <w:tabs>
          <w:tab w:val="num" w:pos="1440"/>
        </w:tabs>
        <w:ind w:left="1440" w:hanging="360"/>
      </w:pPr>
      <w:rPr>
        <w:rFonts w:ascii="Arial" w:hAnsi="Arial" w:hint="default"/>
      </w:rPr>
    </w:lvl>
    <w:lvl w:ilvl="2" w:tplc="C8F4DCD4">
      <w:numFmt w:val="bullet"/>
      <w:lvlText w:val="•"/>
      <w:lvlJc w:val="left"/>
      <w:pPr>
        <w:tabs>
          <w:tab w:val="num" w:pos="2160"/>
        </w:tabs>
        <w:ind w:left="2160" w:hanging="360"/>
      </w:pPr>
      <w:rPr>
        <w:rFonts w:ascii="Arial" w:hAnsi="Arial" w:hint="default"/>
      </w:rPr>
    </w:lvl>
    <w:lvl w:ilvl="3" w:tplc="72823FEE">
      <w:numFmt w:val="bullet"/>
      <w:lvlText w:val="–"/>
      <w:lvlJc w:val="left"/>
      <w:pPr>
        <w:tabs>
          <w:tab w:val="num" w:pos="2880"/>
        </w:tabs>
        <w:ind w:left="2880" w:hanging="360"/>
      </w:pPr>
      <w:rPr>
        <w:rFonts w:ascii="Arial" w:hAnsi="Arial" w:hint="default"/>
      </w:rPr>
    </w:lvl>
    <w:lvl w:ilvl="4" w:tplc="2020DAB0" w:tentative="1">
      <w:start w:val="1"/>
      <w:numFmt w:val="bullet"/>
      <w:lvlText w:val="–"/>
      <w:lvlJc w:val="left"/>
      <w:pPr>
        <w:tabs>
          <w:tab w:val="num" w:pos="3600"/>
        </w:tabs>
        <w:ind w:left="3600" w:hanging="360"/>
      </w:pPr>
      <w:rPr>
        <w:rFonts w:ascii="Arial" w:hAnsi="Arial" w:hint="default"/>
      </w:rPr>
    </w:lvl>
    <w:lvl w:ilvl="5" w:tplc="0A522CA0" w:tentative="1">
      <w:start w:val="1"/>
      <w:numFmt w:val="bullet"/>
      <w:lvlText w:val="–"/>
      <w:lvlJc w:val="left"/>
      <w:pPr>
        <w:tabs>
          <w:tab w:val="num" w:pos="4320"/>
        </w:tabs>
        <w:ind w:left="4320" w:hanging="360"/>
      </w:pPr>
      <w:rPr>
        <w:rFonts w:ascii="Arial" w:hAnsi="Arial" w:hint="default"/>
      </w:rPr>
    </w:lvl>
    <w:lvl w:ilvl="6" w:tplc="716EE85E" w:tentative="1">
      <w:start w:val="1"/>
      <w:numFmt w:val="bullet"/>
      <w:lvlText w:val="–"/>
      <w:lvlJc w:val="left"/>
      <w:pPr>
        <w:tabs>
          <w:tab w:val="num" w:pos="5040"/>
        </w:tabs>
        <w:ind w:left="5040" w:hanging="360"/>
      </w:pPr>
      <w:rPr>
        <w:rFonts w:ascii="Arial" w:hAnsi="Arial" w:hint="default"/>
      </w:rPr>
    </w:lvl>
    <w:lvl w:ilvl="7" w:tplc="02E2F762" w:tentative="1">
      <w:start w:val="1"/>
      <w:numFmt w:val="bullet"/>
      <w:lvlText w:val="–"/>
      <w:lvlJc w:val="left"/>
      <w:pPr>
        <w:tabs>
          <w:tab w:val="num" w:pos="5760"/>
        </w:tabs>
        <w:ind w:left="5760" w:hanging="360"/>
      </w:pPr>
      <w:rPr>
        <w:rFonts w:ascii="Arial" w:hAnsi="Arial" w:hint="default"/>
      </w:rPr>
    </w:lvl>
    <w:lvl w:ilvl="8" w:tplc="FFF616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8F00F7"/>
    <w:multiLevelType w:val="hybridMultilevel"/>
    <w:tmpl w:val="876833C4"/>
    <w:lvl w:ilvl="0" w:tplc="ACFCAD7C">
      <w:start w:val="1"/>
      <w:numFmt w:val="bullet"/>
      <w:lvlText w:val="•"/>
      <w:lvlJc w:val="left"/>
      <w:pPr>
        <w:ind w:left="564" w:hanging="564"/>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5"/>
  </w:num>
  <w:num w:numId="2">
    <w:abstractNumId w:val="4"/>
  </w:num>
  <w:num w:numId="3">
    <w:abstractNumId w:val="45"/>
  </w:num>
  <w:num w:numId="4">
    <w:abstractNumId w:val="40"/>
  </w:num>
  <w:num w:numId="5">
    <w:abstractNumId w:val="24"/>
  </w:num>
  <w:num w:numId="6">
    <w:abstractNumId w:val="46"/>
  </w:num>
  <w:num w:numId="7">
    <w:abstractNumId w:val="7"/>
  </w:num>
  <w:num w:numId="8">
    <w:abstractNumId w:val="21"/>
  </w:num>
  <w:num w:numId="9">
    <w:abstractNumId w:val="36"/>
  </w:num>
  <w:num w:numId="10">
    <w:abstractNumId w:val="48"/>
  </w:num>
  <w:num w:numId="11">
    <w:abstractNumId w:val="37"/>
  </w:num>
  <w:num w:numId="12">
    <w:abstractNumId w:val="33"/>
  </w:num>
  <w:num w:numId="13">
    <w:abstractNumId w:val="43"/>
  </w:num>
  <w:num w:numId="14">
    <w:abstractNumId w:val="15"/>
  </w:num>
  <w:num w:numId="15">
    <w:abstractNumId w:val="29"/>
  </w:num>
  <w:num w:numId="16">
    <w:abstractNumId w:val="13"/>
  </w:num>
  <w:num w:numId="17">
    <w:abstractNumId w:val="26"/>
  </w:num>
  <w:num w:numId="18">
    <w:abstractNumId w:val="18"/>
  </w:num>
  <w:num w:numId="19">
    <w:abstractNumId w:val="9"/>
  </w:num>
  <w:num w:numId="20">
    <w:abstractNumId w:val="32"/>
  </w:num>
  <w:num w:numId="21">
    <w:abstractNumId w:val="22"/>
  </w:num>
  <w:num w:numId="22">
    <w:abstractNumId w:val="10"/>
  </w:num>
  <w:num w:numId="23">
    <w:abstractNumId w:val="2"/>
  </w:num>
  <w:num w:numId="24">
    <w:abstractNumId w:val="35"/>
  </w:num>
  <w:num w:numId="25">
    <w:abstractNumId w:val="16"/>
  </w:num>
  <w:num w:numId="26">
    <w:abstractNumId w:val="47"/>
  </w:num>
  <w:num w:numId="27">
    <w:abstractNumId w:val="23"/>
  </w:num>
  <w:num w:numId="28">
    <w:abstractNumId w:val="17"/>
  </w:num>
  <w:num w:numId="29">
    <w:abstractNumId w:val="31"/>
  </w:num>
  <w:num w:numId="30">
    <w:abstractNumId w:val="34"/>
  </w:num>
  <w:num w:numId="31">
    <w:abstractNumId w:val="11"/>
  </w:num>
  <w:num w:numId="32">
    <w:abstractNumId w:val="12"/>
  </w:num>
  <w:num w:numId="33">
    <w:abstractNumId w:val="8"/>
  </w:num>
  <w:num w:numId="34">
    <w:abstractNumId w:val="38"/>
  </w:num>
  <w:num w:numId="35">
    <w:abstractNumId w:val="5"/>
  </w:num>
  <w:num w:numId="36">
    <w:abstractNumId w:val="44"/>
  </w:num>
  <w:num w:numId="37">
    <w:abstractNumId w:val="0"/>
  </w:num>
  <w:num w:numId="38">
    <w:abstractNumId w:val="30"/>
  </w:num>
  <w:num w:numId="39">
    <w:abstractNumId w:val="1"/>
  </w:num>
  <w:num w:numId="40">
    <w:abstractNumId w:val="27"/>
  </w:num>
  <w:num w:numId="41">
    <w:abstractNumId w:val="28"/>
  </w:num>
  <w:num w:numId="42">
    <w:abstractNumId w:val="19"/>
  </w:num>
  <w:num w:numId="43">
    <w:abstractNumId w:val="41"/>
  </w:num>
  <w:num w:numId="44">
    <w:abstractNumId w:val="39"/>
  </w:num>
  <w:num w:numId="45">
    <w:abstractNumId w:val="20"/>
  </w:num>
  <w:num w:numId="46">
    <w:abstractNumId w:val="6"/>
  </w:num>
  <w:num w:numId="47">
    <w:abstractNumId w:val="42"/>
  </w:num>
  <w:num w:numId="48">
    <w:abstractNumId w:val="14"/>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1882"/>
    <w:rsid w:val="000910BB"/>
    <w:rsid w:val="000926AF"/>
    <w:rsid w:val="00093C93"/>
    <w:rsid w:val="00095507"/>
    <w:rsid w:val="000A3ED2"/>
    <w:rsid w:val="000C00FA"/>
    <w:rsid w:val="000C5102"/>
    <w:rsid w:val="000C51AA"/>
    <w:rsid w:val="000D17BC"/>
    <w:rsid w:val="000D2186"/>
    <w:rsid w:val="000D307C"/>
    <w:rsid w:val="000E4F35"/>
    <w:rsid w:val="000F1D37"/>
    <w:rsid w:val="000F6C1C"/>
    <w:rsid w:val="00111094"/>
    <w:rsid w:val="00116F4B"/>
    <w:rsid w:val="001229F4"/>
    <w:rsid w:val="00122EBD"/>
    <w:rsid w:val="00137471"/>
    <w:rsid w:val="00150FD3"/>
    <w:rsid w:val="0018096C"/>
    <w:rsid w:val="00184428"/>
    <w:rsid w:val="00185FC0"/>
    <w:rsid w:val="00196971"/>
    <w:rsid w:val="001A248F"/>
    <w:rsid w:val="001A3B5F"/>
    <w:rsid w:val="001A52BD"/>
    <w:rsid w:val="001A659D"/>
    <w:rsid w:val="001B51AB"/>
    <w:rsid w:val="001B5CA8"/>
    <w:rsid w:val="001B629D"/>
    <w:rsid w:val="001C02A6"/>
    <w:rsid w:val="001C4490"/>
    <w:rsid w:val="001D2C1A"/>
    <w:rsid w:val="001D3BA2"/>
    <w:rsid w:val="001D44B7"/>
    <w:rsid w:val="001D4E33"/>
    <w:rsid w:val="001E0075"/>
    <w:rsid w:val="001E4E22"/>
    <w:rsid w:val="001F1B1F"/>
    <w:rsid w:val="001F2A20"/>
    <w:rsid w:val="001F458E"/>
    <w:rsid w:val="001F486F"/>
    <w:rsid w:val="001F7AEF"/>
    <w:rsid w:val="00203351"/>
    <w:rsid w:val="00207DC4"/>
    <w:rsid w:val="00215F9A"/>
    <w:rsid w:val="0022485E"/>
    <w:rsid w:val="00235C1A"/>
    <w:rsid w:val="00243A99"/>
    <w:rsid w:val="00255278"/>
    <w:rsid w:val="0025667F"/>
    <w:rsid w:val="00256D43"/>
    <w:rsid w:val="0028422F"/>
    <w:rsid w:val="0029567C"/>
    <w:rsid w:val="002A7D77"/>
    <w:rsid w:val="002B05A1"/>
    <w:rsid w:val="002C0B82"/>
    <w:rsid w:val="002E7891"/>
    <w:rsid w:val="00301B7A"/>
    <w:rsid w:val="00306D59"/>
    <w:rsid w:val="0032503A"/>
    <w:rsid w:val="00325EE1"/>
    <w:rsid w:val="003357C0"/>
    <w:rsid w:val="00336208"/>
    <w:rsid w:val="00344D60"/>
    <w:rsid w:val="00346477"/>
    <w:rsid w:val="00347933"/>
    <w:rsid w:val="00347CB0"/>
    <w:rsid w:val="0036248C"/>
    <w:rsid w:val="003666A8"/>
    <w:rsid w:val="00367401"/>
    <w:rsid w:val="00375678"/>
    <w:rsid w:val="0039390A"/>
    <w:rsid w:val="00394AB0"/>
    <w:rsid w:val="00396252"/>
    <w:rsid w:val="003A4B47"/>
    <w:rsid w:val="003B07D3"/>
    <w:rsid w:val="003B24AF"/>
    <w:rsid w:val="003B7182"/>
    <w:rsid w:val="003D5036"/>
    <w:rsid w:val="003D764D"/>
    <w:rsid w:val="003E3A1A"/>
    <w:rsid w:val="003F1B9F"/>
    <w:rsid w:val="0040091C"/>
    <w:rsid w:val="00406D7A"/>
    <w:rsid w:val="004153DB"/>
    <w:rsid w:val="004258BA"/>
    <w:rsid w:val="004279B9"/>
    <w:rsid w:val="004531C9"/>
    <w:rsid w:val="00457D91"/>
    <w:rsid w:val="00460C31"/>
    <w:rsid w:val="00464E5B"/>
    <w:rsid w:val="0047055A"/>
    <w:rsid w:val="00474450"/>
    <w:rsid w:val="004873E6"/>
    <w:rsid w:val="004916CD"/>
    <w:rsid w:val="004A0A56"/>
    <w:rsid w:val="004B15B8"/>
    <w:rsid w:val="004B566C"/>
    <w:rsid w:val="004B7B48"/>
    <w:rsid w:val="004D4AB1"/>
    <w:rsid w:val="004D626D"/>
    <w:rsid w:val="004F218A"/>
    <w:rsid w:val="004F7B24"/>
    <w:rsid w:val="0050334E"/>
    <w:rsid w:val="00505387"/>
    <w:rsid w:val="00512DF7"/>
    <w:rsid w:val="005141E7"/>
    <w:rsid w:val="00517E63"/>
    <w:rsid w:val="005223DB"/>
    <w:rsid w:val="00526B0D"/>
    <w:rsid w:val="00534A67"/>
    <w:rsid w:val="00536D02"/>
    <w:rsid w:val="0055346F"/>
    <w:rsid w:val="005563C1"/>
    <w:rsid w:val="005579FF"/>
    <w:rsid w:val="005776DD"/>
    <w:rsid w:val="00582117"/>
    <w:rsid w:val="0058478F"/>
    <w:rsid w:val="00593315"/>
    <w:rsid w:val="00594ED1"/>
    <w:rsid w:val="005A170D"/>
    <w:rsid w:val="005A4B07"/>
    <w:rsid w:val="005A6C96"/>
    <w:rsid w:val="005C4E3E"/>
    <w:rsid w:val="005D0418"/>
    <w:rsid w:val="005D2BDE"/>
    <w:rsid w:val="005E1D58"/>
    <w:rsid w:val="005E26E6"/>
    <w:rsid w:val="00610E37"/>
    <w:rsid w:val="0061518C"/>
    <w:rsid w:val="006207ED"/>
    <w:rsid w:val="00623ED6"/>
    <w:rsid w:val="00626BC9"/>
    <w:rsid w:val="006458DF"/>
    <w:rsid w:val="00646626"/>
    <w:rsid w:val="00647EE8"/>
    <w:rsid w:val="00650D52"/>
    <w:rsid w:val="006514B6"/>
    <w:rsid w:val="006615B2"/>
    <w:rsid w:val="00662313"/>
    <w:rsid w:val="00666164"/>
    <w:rsid w:val="00673911"/>
    <w:rsid w:val="006870C9"/>
    <w:rsid w:val="006A3ADF"/>
    <w:rsid w:val="006A7BCB"/>
    <w:rsid w:val="006B4C1E"/>
    <w:rsid w:val="006C090F"/>
    <w:rsid w:val="006C4E32"/>
    <w:rsid w:val="006C5015"/>
    <w:rsid w:val="006C56D8"/>
    <w:rsid w:val="006C613B"/>
    <w:rsid w:val="006D07AE"/>
    <w:rsid w:val="006D1C93"/>
    <w:rsid w:val="006E3F11"/>
    <w:rsid w:val="00701410"/>
    <w:rsid w:val="007113A1"/>
    <w:rsid w:val="0071230F"/>
    <w:rsid w:val="00721CF6"/>
    <w:rsid w:val="00723E46"/>
    <w:rsid w:val="00730501"/>
    <w:rsid w:val="007333CE"/>
    <w:rsid w:val="00733826"/>
    <w:rsid w:val="0075490B"/>
    <w:rsid w:val="0075683D"/>
    <w:rsid w:val="00766CFB"/>
    <w:rsid w:val="00771530"/>
    <w:rsid w:val="007816FF"/>
    <w:rsid w:val="00783B44"/>
    <w:rsid w:val="00785028"/>
    <w:rsid w:val="007865B5"/>
    <w:rsid w:val="007A22A8"/>
    <w:rsid w:val="007A3A5A"/>
    <w:rsid w:val="007A4370"/>
    <w:rsid w:val="007B596E"/>
    <w:rsid w:val="007E1D15"/>
    <w:rsid w:val="007E1DEA"/>
    <w:rsid w:val="007E2202"/>
    <w:rsid w:val="0080158A"/>
    <w:rsid w:val="00807FBC"/>
    <w:rsid w:val="00811CDA"/>
    <w:rsid w:val="008145EA"/>
    <w:rsid w:val="00815869"/>
    <w:rsid w:val="00816B81"/>
    <w:rsid w:val="00823B90"/>
    <w:rsid w:val="00831C12"/>
    <w:rsid w:val="0083266E"/>
    <w:rsid w:val="008348C4"/>
    <w:rsid w:val="00835808"/>
    <w:rsid w:val="008456C5"/>
    <w:rsid w:val="008477DD"/>
    <w:rsid w:val="008539BF"/>
    <w:rsid w:val="008546E5"/>
    <w:rsid w:val="00862704"/>
    <w:rsid w:val="00865EA8"/>
    <w:rsid w:val="00871653"/>
    <w:rsid w:val="0087475D"/>
    <w:rsid w:val="0087492A"/>
    <w:rsid w:val="00880684"/>
    <w:rsid w:val="00881D74"/>
    <w:rsid w:val="00881E7B"/>
    <w:rsid w:val="008836AC"/>
    <w:rsid w:val="00887422"/>
    <w:rsid w:val="0089166C"/>
    <w:rsid w:val="00893204"/>
    <w:rsid w:val="00894FE9"/>
    <w:rsid w:val="008960DE"/>
    <w:rsid w:val="008A36DF"/>
    <w:rsid w:val="008B1C3A"/>
    <w:rsid w:val="008C1698"/>
    <w:rsid w:val="008C1A3D"/>
    <w:rsid w:val="008C7126"/>
    <w:rsid w:val="008D01C3"/>
    <w:rsid w:val="008D1E13"/>
    <w:rsid w:val="008D6549"/>
    <w:rsid w:val="008D70D2"/>
    <w:rsid w:val="008F69BD"/>
    <w:rsid w:val="00900AE8"/>
    <w:rsid w:val="00900DAD"/>
    <w:rsid w:val="0091233F"/>
    <w:rsid w:val="009138AD"/>
    <w:rsid w:val="0091408E"/>
    <w:rsid w:val="009378CA"/>
    <w:rsid w:val="009467CE"/>
    <w:rsid w:val="0095025E"/>
    <w:rsid w:val="00955C4C"/>
    <w:rsid w:val="00970873"/>
    <w:rsid w:val="00995338"/>
    <w:rsid w:val="00996777"/>
    <w:rsid w:val="009A2607"/>
    <w:rsid w:val="009A47D2"/>
    <w:rsid w:val="009B02CB"/>
    <w:rsid w:val="009C0BC7"/>
    <w:rsid w:val="009C6592"/>
    <w:rsid w:val="009E209B"/>
    <w:rsid w:val="009F0747"/>
    <w:rsid w:val="009F5988"/>
    <w:rsid w:val="00A032C3"/>
    <w:rsid w:val="00A03514"/>
    <w:rsid w:val="00A04B33"/>
    <w:rsid w:val="00A17079"/>
    <w:rsid w:val="00A22AB1"/>
    <w:rsid w:val="00A448C3"/>
    <w:rsid w:val="00A458D4"/>
    <w:rsid w:val="00A46FB7"/>
    <w:rsid w:val="00A53118"/>
    <w:rsid w:val="00A80470"/>
    <w:rsid w:val="00A86824"/>
    <w:rsid w:val="00A86AB5"/>
    <w:rsid w:val="00A97226"/>
    <w:rsid w:val="00AA03B9"/>
    <w:rsid w:val="00AA0E64"/>
    <w:rsid w:val="00AA142F"/>
    <w:rsid w:val="00AA53DB"/>
    <w:rsid w:val="00AB239A"/>
    <w:rsid w:val="00AC39FB"/>
    <w:rsid w:val="00AD53C7"/>
    <w:rsid w:val="00AD7ADC"/>
    <w:rsid w:val="00AE08EB"/>
    <w:rsid w:val="00AF3414"/>
    <w:rsid w:val="00AF5103"/>
    <w:rsid w:val="00B00BBE"/>
    <w:rsid w:val="00B03D3B"/>
    <w:rsid w:val="00B04110"/>
    <w:rsid w:val="00B10710"/>
    <w:rsid w:val="00B208FA"/>
    <w:rsid w:val="00B25C12"/>
    <w:rsid w:val="00B2631B"/>
    <w:rsid w:val="00B2766F"/>
    <w:rsid w:val="00B31ABC"/>
    <w:rsid w:val="00B433CF"/>
    <w:rsid w:val="00B445ED"/>
    <w:rsid w:val="00B6300F"/>
    <w:rsid w:val="00B70389"/>
    <w:rsid w:val="00B80853"/>
    <w:rsid w:val="00B84623"/>
    <w:rsid w:val="00B95E39"/>
    <w:rsid w:val="00BA51EF"/>
    <w:rsid w:val="00BB66D5"/>
    <w:rsid w:val="00BB6750"/>
    <w:rsid w:val="00BC2735"/>
    <w:rsid w:val="00BC7E6E"/>
    <w:rsid w:val="00BE1114"/>
    <w:rsid w:val="00BE1D1F"/>
    <w:rsid w:val="00BE3060"/>
    <w:rsid w:val="00BE5E66"/>
    <w:rsid w:val="00BE6BBA"/>
    <w:rsid w:val="00BF6BFE"/>
    <w:rsid w:val="00C00281"/>
    <w:rsid w:val="00C05625"/>
    <w:rsid w:val="00C14482"/>
    <w:rsid w:val="00C1751E"/>
    <w:rsid w:val="00C17C6C"/>
    <w:rsid w:val="00C21339"/>
    <w:rsid w:val="00C266F9"/>
    <w:rsid w:val="00C34C3C"/>
    <w:rsid w:val="00C371EA"/>
    <w:rsid w:val="00C445AD"/>
    <w:rsid w:val="00C44CBA"/>
    <w:rsid w:val="00C458F0"/>
    <w:rsid w:val="00C4666A"/>
    <w:rsid w:val="00C479A3"/>
    <w:rsid w:val="00C50477"/>
    <w:rsid w:val="00C67B6C"/>
    <w:rsid w:val="00C74DAF"/>
    <w:rsid w:val="00C76FD6"/>
    <w:rsid w:val="00C80116"/>
    <w:rsid w:val="00C87BFC"/>
    <w:rsid w:val="00CA7E4A"/>
    <w:rsid w:val="00CB4749"/>
    <w:rsid w:val="00CC3931"/>
    <w:rsid w:val="00CD6996"/>
    <w:rsid w:val="00CF5E71"/>
    <w:rsid w:val="00CF7FAC"/>
    <w:rsid w:val="00D05BF2"/>
    <w:rsid w:val="00D160C1"/>
    <w:rsid w:val="00D17794"/>
    <w:rsid w:val="00D17A02"/>
    <w:rsid w:val="00D22398"/>
    <w:rsid w:val="00D34FE6"/>
    <w:rsid w:val="00D35E6C"/>
    <w:rsid w:val="00D436CF"/>
    <w:rsid w:val="00D45988"/>
    <w:rsid w:val="00D45B2F"/>
    <w:rsid w:val="00D46E88"/>
    <w:rsid w:val="00D60BD6"/>
    <w:rsid w:val="00D613A9"/>
    <w:rsid w:val="00D70D86"/>
    <w:rsid w:val="00D76BA4"/>
    <w:rsid w:val="00D8021D"/>
    <w:rsid w:val="00D82D10"/>
    <w:rsid w:val="00D86784"/>
    <w:rsid w:val="00D920E6"/>
    <w:rsid w:val="00DA004C"/>
    <w:rsid w:val="00DB60CF"/>
    <w:rsid w:val="00DC3339"/>
    <w:rsid w:val="00DC48F4"/>
    <w:rsid w:val="00DE2A08"/>
    <w:rsid w:val="00DE2B4D"/>
    <w:rsid w:val="00E00E44"/>
    <w:rsid w:val="00E022F8"/>
    <w:rsid w:val="00E049A8"/>
    <w:rsid w:val="00E12ECB"/>
    <w:rsid w:val="00E1451F"/>
    <w:rsid w:val="00E15A72"/>
    <w:rsid w:val="00E15E28"/>
    <w:rsid w:val="00E16577"/>
    <w:rsid w:val="00E272A5"/>
    <w:rsid w:val="00E36051"/>
    <w:rsid w:val="00E47209"/>
    <w:rsid w:val="00E544FA"/>
    <w:rsid w:val="00E55E83"/>
    <w:rsid w:val="00E5792E"/>
    <w:rsid w:val="00E6077C"/>
    <w:rsid w:val="00E6618E"/>
    <w:rsid w:val="00E75859"/>
    <w:rsid w:val="00E77436"/>
    <w:rsid w:val="00E82C8E"/>
    <w:rsid w:val="00E87CFA"/>
    <w:rsid w:val="00E9033A"/>
    <w:rsid w:val="00E93D77"/>
    <w:rsid w:val="00E95264"/>
    <w:rsid w:val="00EA2172"/>
    <w:rsid w:val="00EA2DC1"/>
    <w:rsid w:val="00EB7BE3"/>
    <w:rsid w:val="00EC5571"/>
    <w:rsid w:val="00ED0E8F"/>
    <w:rsid w:val="00ED1B1E"/>
    <w:rsid w:val="00EE1504"/>
    <w:rsid w:val="00EE3B5B"/>
    <w:rsid w:val="00EE4CC9"/>
    <w:rsid w:val="00EF4800"/>
    <w:rsid w:val="00EF674A"/>
    <w:rsid w:val="00F00A3D"/>
    <w:rsid w:val="00F17CA4"/>
    <w:rsid w:val="00F24DDD"/>
    <w:rsid w:val="00F2770B"/>
    <w:rsid w:val="00F549A3"/>
    <w:rsid w:val="00F55CBF"/>
    <w:rsid w:val="00F56FA8"/>
    <w:rsid w:val="00F64074"/>
    <w:rsid w:val="00F647A2"/>
    <w:rsid w:val="00F72B10"/>
    <w:rsid w:val="00F77359"/>
    <w:rsid w:val="00F86A73"/>
    <w:rsid w:val="00F95B55"/>
    <w:rsid w:val="00FA58DA"/>
    <w:rsid w:val="00FC345B"/>
    <w:rsid w:val="00FD160A"/>
    <w:rsid w:val="00FD40F4"/>
    <w:rsid w:val="00FD4E37"/>
    <w:rsid w:val="00FE1E05"/>
    <w:rsid w:val="00FE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80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89e/Docs/RP-20180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ngjinqiang@oppo.com" TargetMode="External"/><Relationship Id="rId5" Type="http://schemas.openxmlformats.org/officeDocument/2006/relationships/footnotes" Target="footnotes.xml"/><Relationship Id="rId10" Type="http://schemas.openxmlformats.org/officeDocument/2006/relationships/hyperlink" Target="mailto:zhusiting@caict.ac.cn" TargetMode="External"/><Relationship Id="rId4" Type="http://schemas.openxmlformats.org/officeDocument/2006/relationships/webSettings" Target="webSettings.xml"/><Relationship Id="rId9" Type="http://schemas.openxmlformats.org/officeDocument/2006/relationships/hyperlink" Target="https://www.3gpp.org/ftp/tsg_ran/TSG_RAN/TSGR_89e/Docs/RP-2018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2826</Words>
  <Characters>16110</Characters>
  <Application>Microsoft Office Word</Application>
  <DocSecurity>0</DocSecurity>
  <Lines>134</Lines>
  <Paragraphs>37</Paragraphs>
  <ScaleCrop>false</ScaleCrop>
  <HeadingPairs>
    <vt:vector size="8" baseType="variant">
      <vt:variant>
        <vt:lpstr>제목</vt:lpstr>
      </vt:variant>
      <vt:variant>
        <vt:i4>1</vt:i4>
      </vt:variant>
      <vt:variant>
        <vt:lpstr>标题</vt:lpstr>
      </vt:variant>
      <vt:variant>
        <vt:i4>6</vt:i4>
      </vt:variant>
      <vt:variant>
        <vt:lpstr>Title</vt:lpstr>
      </vt:variant>
      <vt:variant>
        <vt:i4>1</vt:i4>
      </vt:variant>
      <vt:variant>
        <vt:lpstr>タイトル</vt:lpstr>
      </vt:variant>
      <vt:variant>
        <vt:i4>1</vt:i4>
      </vt:variant>
    </vt:vector>
  </HeadingPairs>
  <TitlesOfParts>
    <vt:vector size="9" baseType="lpstr">
      <vt:lpstr>Status Report to TSG</vt:lpstr>
      <vt:lpstr>    Status Report to TSG</vt:lpstr>
      <vt:lpstr>    1	Work plan related evaluation</vt:lpstr>
      <vt:lpstr>    2.	Detailed progress in RAN WGs since last TSG meeting (for all involved WGs)</vt:lpstr>
      <vt:lpstr>    2.4	RAN4</vt:lpstr>
      <vt:lpstr>    3.	Detailed progress in SA/CT WGs since last TSG meeting (for all involved WGs)</vt:lpstr>
      <vt:lpstr>    4.	References</vt:lpstr>
      <vt:lpstr>Status Report to TSG</vt:lpstr>
      <vt:lpstr>Status Report to TSG</vt:lpstr>
    </vt:vector>
  </TitlesOfParts>
  <Company>株式会社エヌ・ティ・ティ・ドコモ</Company>
  <LinksUpToDate>false</LinksUpToDate>
  <CharactersWithSpaces>18899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 zhu</cp:lastModifiedBy>
  <cp:revision>2</cp:revision>
  <dcterms:created xsi:type="dcterms:W3CDTF">2021-06-07T07:07:00Z</dcterms:created>
  <dcterms:modified xsi:type="dcterms:W3CDTF">2021-06-07T07:07:00Z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